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9B4" w:rsidRPr="00D561E2" w:rsidRDefault="00A32FD2" w:rsidP="002821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1E2">
        <w:rPr>
          <w:rFonts w:ascii="Times New Roman" w:hAnsi="Times New Roman" w:cs="Times New Roman"/>
          <w:b/>
          <w:sz w:val="28"/>
          <w:szCs w:val="28"/>
        </w:rPr>
        <w:t>Резолюция</w:t>
      </w:r>
    </w:p>
    <w:p w:rsidR="00A32FD2" w:rsidRPr="00D561E2" w:rsidRDefault="00A32FD2" w:rsidP="002821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1E2">
        <w:rPr>
          <w:rFonts w:ascii="Times New Roman" w:hAnsi="Times New Roman" w:cs="Times New Roman"/>
          <w:b/>
          <w:sz w:val="28"/>
          <w:szCs w:val="28"/>
        </w:rPr>
        <w:t>Всероссийской научно-практической конференции «Профессиональные инновации в современной специальной библиотеке: содействие реабилитации и формирование информационного пространства для слепых и слабовидящих», приуроченной к 80-летию со дня образования на территории Саратовской области специализированной библиотеки для обслуживания инвалидов по зрению.</w:t>
      </w:r>
    </w:p>
    <w:p w:rsidR="00A32FD2" w:rsidRPr="00D561E2" w:rsidRDefault="00A32FD2" w:rsidP="002821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1E2">
        <w:rPr>
          <w:rFonts w:ascii="Times New Roman" w:hAnsi="Times New Roman" w:cs="Times New Roman"/>
          <w:sz w:val="28"/>
          <w:szCs w:val="28"/>
        </w:rPr>
        <w:t>26-27 сентября в Саратове прошла Всероссийская научно-практическая конференция «Профессиональные инновации в современной специальной библиотеке: содействие реабилитации и формирование информационного пространства для слепых и слабовидящих», организованная ГУК «Областная специальная библиотека для слепых» совместно с Министерством культуры Саратовской области.</w:t>
      </w:r>
    </w:p>
    <w:p w:rsidR="006B26D4" w:rsidRDefault="00A32FD2" w:rsidP="002821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61E2">
        <w:rPr>
          <w:rFonts w:ascii="Times New Roman" w:hAnsi="Times New Roman" w:cs="Times New Roman"/>
          <w:sz w:val="28"/>
          <w:szCs w:val="28"/>
        </w:rPr>
        <w:t xml:space="preserve">В работе конференции приняли участие министр и заместители министра культуры Саратовской области, </w:t>
      </w:r>
      <w:r w:rsidR="006417CE" w:rsidRPr="00D561E2">
        <w:rPr>
          <w:rFonts w:ascii="Times New Roman" w:hAnsi="Times New Roman" w:cs="Times New Roman"/>
          <w:sz w:val="28"/>
          <w:szCs w:val="28"/>
        </w:rPr>
        <w:t>руководители и специалисты библиотек для слепых и слабовидящих из городов Москва, Санкт-Петербург, Ульяновск, Челябинск, Пенза, Рязань, Воронеж</w:t>
      </w:r>
      <w:r w:rsidR="005F0F88" w:rsidRPr="00D561E2">
        <w:rPr>
          <w:rFonts w:ascii="Times New Roman" w:hAnsi="Times New Roman" w:cs="Times New Roman"/>
          <w:sz w:val="28"/>
          <w:szCs w:val="28"/>
        </w:rPr>
        <w:t>, Кемерово</w:t>
      </w:r>
      <w:r w:rsidR="006417CE" w:rsidRPr="00D561E2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6B26D4" w:rsidRPr="00D561E2">
        <w:rPr>
          <w:rFonts w:ascii="Times New Roman" w:hAnsi="Times New Roman" w:cs="Times New Roman"/>
          <w:sz w:val="28"/>
          <w:szCs w:val="28"/>
        </w:rPr>
        <w:t xml:space="preserve">библиотечный специалисты </w:t>
      </w:r>
      <w:r w:rsidR="006417CE" w:rsidRPr="00D561E2">
        <w:rPr>
          <w:rFonts w:ascii="Times New Roman" w:hAnsi="Times New Roman" w:cs="Times New Roman"/>
          <w:sz w:val="28"/>
          <w:szCs w:val="28"/>
        </w:rPr>
        <w:t xml:space="preserve">из </w:t>
      </w:r>
      <w:proofErr w:type="spellStart"/>
      <w:r w:rsidR="006417CE" w:rsidRPr="00D561E2">
        <w:rPr>
          <w:rFonts w:ascii="Times New Roman" w:hAnsi="Times New Roman" w:cs="Times New Roman"/>
          <w:sz w:val="28"/>
          <w:szCs w:val="28"/>
        </w:rPr>
        <w:t>Аткарского</w:t>
      </w:r>
      <w:proofErr w:type="spellEnd"/>
      <w:r w:rsidR="006417CE" w:rsidRPr="00D561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417CE" w:rsidRPr="00D561E2">
        <w:rPr>
          <w:rFonts w:ascii="Times New Roman" w:hAnsi="Times New Roman" w:cs="Times New Roman"/>
          <w:sz w:val="28"/>
          <w:szCs w:val="28"/>
        </w:rPr>
        <w:t>Ершовского</w:t>
      </w:r>
      <w:proofErr w:type="spellEnd"/>
      <w:r w:rsidR="006417CE" w:rsidRPr="00D561E2">
        <w:rPr>
          <w:rFonts w:ascii="Times New Roman" w:hAnsi="Times New Roman" w:cs="Times New Roman"/>
          <w:sz w:val="28"/>
          <w:szCs w:val="28"/>
        </w:rPr>
        <w:t xml:space="preserve">, Петровского, </w:t>
      </w:r>
      <w:proofErr w:type="spellStart"/>
      <w:r w:rsidR="006417CE" w:rsidRPr="00D561E2">
        <w:rPr>
          <w:rFonts w:ascii="Times New Roman" w:hAnsi="Times New Roman" w:cs="Times New Roman"/>
          <w:sz w:val="28"/>
          <w:szCs w:val="28"/>
        </w:rPr>
        <w:t>Татищевского</w:t>
      </w:r>
      <w:proofErr w:type="spellEnd"/>
      <w:r w:rsidR="006417CE" w:rsidRPr="00D561E2">
        <w:rPr>
          <w:rFonts w:ascii="Times New Roman" w:hAnsi="Times New Roman" w:cs="Times New Roman"/>
          <w:sz w:val="28"/>
          <w:szCs w:val="28"/>
        </w:rPr>
        <w:t xml:space="preserve">, Красноармейского, </w:t>
      </w:r>
      <w:proofErr w:type="spellStart"/>
      <w:r w:rsidR="006417CE" w:rsidRPr="00D561E2">
        <w:rPr>
          <w:rFonts w:ascii="Times New Roman" w:hAnsi="Times New Roman" w:cs="Times New Roman"/>
          <w:sz w:val="28"/>
          <w:szCs w:val="28"/>
        </w:rPr>
        <w:t>Краснокутского</w:t>
      </w:r>
      <w:proofErr w:type="spellEnd"/>
      <w:r w:rsidR="006417CE" w:rsidRPr="00D561E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417CE" w:rsidRPr="00D561E2">
        <w:rPr>
          <w:rFonts w:ascii="Times New Roman" w:hAnsi="Times New Roman" w:cs="Times New Roman"/>
          <w:sz w:val="28"/>
          <w:szCs w:val="28"/>
        </w:rPr>
        <w:t>Новоузенского</w:t>
      </w:r>
      <w:proofErr w:type="spellEnd"/>
      <w:r w:rsidR="006417CE" w:rsidRPr="00D561E2">
        <w:rPr>
          <w:rFonts w:ascii="Times New Roman" w:hAnsi="Times New Roman" w:cs="Times New Roman"/>
          <w:sz w:val="28"/>
          <w:szCs w:val="28"/>
        </w:rPr>
        <w:t xml:space="preserve">, Фёдоровского, </w:t>
      </w:r>
      <w:proofErr w:type="spellStart"/>
      <w:r w:rsidR="006417CE" w:rsidRPr="00D561E2">
        <w:rPr>
          <w:rFonts w:ascii="Times New Roman" w:hAnsi="Times New Roman" w:cs="Times New Roman"/>
          <w:sz w:val="28"/>
          <w:szCs w:val="28"/>
        </w:rPr>
        <w:t>Энгельсского</w:t>
      </w:r>
      <w:proofErr w:type="spellEnd"/>
      <w:r w:rsidR="006417CE" w:rsidRPr="00D561E2">
        <w:rPr>
          <w:rFonts w:ascii="Times New Roman" w:hAnsi="Times New Roman" w:cs="Times New Roman"/>
          <w:sz w:val="28"/>
          <w:szCs w:val="28"/>
        </w:rPr>
        <w:t xml:space="preserve"> и Саратовского районов области, </w:t>
      </w:r>
      <w:r w:rsidR="006B26D4" w:rsidRPr="00D561E2"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="006B26D4" w:rsidRPr="00D561E2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Саратовского национального исследовательского государственного университета им. Н.Г. Чернышевского,</w:t>
      </w:r>
      <w:r w:rsidR="00233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Саратовского государственного</w:t>
      </w:r>
      <w:proofErr w:type="gramEnd"/>
      <w:r w:rsidR="00233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медицинского университета им. В.И. Разумовского,</w:t>
      </w:r>
      <w:r w:rsidR="006B26D4" w:rsidRPr="00D56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26D4" w:rsidRPr="00D561E2">
        <w:rPr>
          <w:rFonts w:ascii="Times New Roman" w:hAnsi="Times New Roman" w:cs="Times New Roman"/>
          <w:sz w:val="28"/>
          <w:szCs w:val="28"/>
        </w:rPr>
        <w:t xml:space="preserve">«Центра адаптации и реабилитации инвалидов», «Саратовского </w:t>
      </w:r>
      <w:proofErr w:type="spellStart"/>
      <w:r w:rsidR="006B26D4" w:rsidRPr="00D561E2">
        <w:rPr>
          <w:rFonts w:ascii="Times New Roman" w:hAnsi="Times New Roman" w:cs="Times New Roman"/>
          <w:sz w:val="28"/>
          <w:szCs w:val="28"/>
        </w:rPr>
        <w:t>комплекс-интерната</w:t>
      </w:r>
      <w:proofErr w:type="spellEnd"/>
      <w:r w:rsidR="006B26D4" w:rsidRPr="00D561E2">
        <w:rPr>
          <w:rFonts w:ascii="Times New Roman" w:hAnsi="Times New Roman" w:cs="Times New Roman"/>
          <w:sz w:val="28"/>
          <w:szCs w:val="28"/>
        </w:rPr>
        <w:t xml:space="preserve"> профессионального обучения для инвалидов и лиц с ОВЗ», «Школы-интерната для обучающихся по адаптированным образовательным программам г</w:t>
      </w:r>
      <w:proofErr w:type="gramStart"/>
      <w:r w:rsidR="006B26D4" w:rsidRPr="00D561E2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6B26D4" w:rsidRPr="00D561E2">
        <w:rPr>
          <w:rFonts w:ascii="Times New Roman" w:hAnsi="Times New Roman" w:cs="Times New Roman"/>
          <w:sz w:val="28"/>
          <w:szCs w:val="28"/>
        </w:rPr>
        <w:t xml:space="preserve">аратова», представители компании ООО «Ай Пи Эр </w:t>
      </w:r>
      <w:proofErr w:type="spellStart"/>
      <w:r w:rsidR="006B26D4" w:rsidRPr="00D561E2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="006B26D4" w:rsidRPr="00D561E2">
        <w:rPr>
          <w:rFonts w:ascii="Times New Roman" w:hAnsi="Times New Roman" w:cs="Times New Roman"/>
          <w:sz w:val="28"/>
          <w:szCs w:val="28"/>
        </w:rPr>
        <w:t>».</w:t>
      </w:r>
    </w:p>
    <w:p w:rsidR="00567EF4" w:rsidRPr="00D561E2" w:rsidRDefault="00567EF4" w:rsidP="002821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число участников – 90 человек.</w:t>
      </w:r>
    </w:p>
    <w:p w:rsidR="00533E0C" w:rsidRPr="00D561E2" w:rsidRDefault="00533E0C" w:rsidP="002821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1E2">
        <w:rPr>
          <w:rFonts w:ascii="Times New Roman" w:hAnsi="Times New Roman" w:cs="Times New Roman"/>
          <w:sz w:val="28"/>
          <w:szCs w:val="28"/>
        </w:rPr>
        <w:t xml:space="preserve">В процессе двухдневной работы состоялись пленарное заседание и круглый стол </w:t>
      </w:r>
      <w:r w:rsidRPr="00D561E2">
        <w:rPr>
          <w:rFonts w:ascii="Times New Roman" w:eastAsia="Calibri" w:hAnsi="Times New Roman" w:cs="Times New Roman"/>
          <w:sz w:val="28"/>
          <w:szCs w:val="28"/>
        </w:rPr>
        <w:t xml:space="preserve">«Формирование информационного и </w:t>
      </w:r>
      <w:proofErr w:type="spellStart"/>
      <w:r w:rsidRPr="00D561E2">
        <w:rPr>
          <w:rFonts w:ascii="Times New Roman" w:eastAsia="Calibri" w:hAnsi="Times New Roman" w:cs="Times New Roman"/>
          <w:sz w:val="28"/>
          <w:szCs w:val="28"/>
        </w:rPr>
        <w:t>социокультурного</w:t>
      </w:r>
      <w:proofErr w:type="spellEnd"/>
      <w:r w:rsidRPr="00D561E2">
        <w:rPr>
          <w:rFonts w:ascii="Times New Roman" w:eastAsia="Calibri" w:hAnsi="Times New Roman" w:cs="Times New Roman"/>
          <w:sz w:val="28"/>
          <w:szCs w:val="28"/>
        </w:rPr>
        <w:t xml:space="preserve"> пространства для особого читателя»</w:t>
      </w:r>
      <w:r w:rsidRPr="00D561E2">
        <w:rPr>
          <w:rFonts w:ascii="Times New Roman" w:hAnsi="Times New Roman" w:cs="Times New Roman"/>
          <w:sz w:val="28"/>
          <w:szCs w:val="28"/>
        </w:rPr>
        <w:t>.</w:t>
      </w:r>
    </w:p>
    <w:p w:rsidR="00533E0C" w:rsidRPr="00D561E2" w:rsidRDefault="00533E0C" w:rsidP="002821EA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D561E2">
        <w:rPr>
          <w:sz w:val="28"/>
          <w:szCs w:val="28"/>
        </w:rPr>
        <w:t xml:space="preserve">В ходе </w:t>
      </w:r>
      <w:r w:rsidRPr="00D561E2">
        <w:rPr>
          <w:rFonts w:eastAsiaTheme="minorHAnsi"/>
          <w:sz w:val="28"/>
          <w:szCs w:val="28"/>
          <w:lang w:eastAsia="en-US"/>
        </w:rPr>
        <w:t>конференции обсуждались актуальные</w:t>
      </w:r>
      <w:r w:rsidR="00567EF4">
        <w:rPr>
          <w:rFonts w:eastAsiaTheme="minorHAnsi"/>
          <w:sz w:val="28"/>
          <w:szCs w:val="28"/>
          <w:lang w:eastAsia="en-US"/>
        </w:rPr>
        <w:t xml:space="preserve"> для библиотечной практики</w:t>
      </w:r>
      <w:r w:rsidRPr="00D561E2">
        <w:rPr>
          <w:rFonts w:eastAsiaTheme="minorHAnsi"/>
          <w:sz w:val="28"/>
          <w:szCs w:val="28"/>
          <w:lang w:eastAsia="en-US"/>
        </w:rPr>
        <w:t xml:space="preserve"> вопросы:</w:t>
      </w:r>
    </w:p>
    <w:p w:rsidR="00533E0C" w:rsidRPr="00D561E2" w:rsidRDefault="00533E0C" w:rsidP="002821EA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D561E2">
        <w:rPr>
          <w:rFonts w:eastAsiaTheme="minorHAnsi"/>
          <w:sz w:val="28"/>
          <w:szCs w:val="28"/>
          <w:lang w:eastAsia="en-US"/>
        </w:rPr>
        <w:t>формирование современного библиотечного пространства: пространство книги и читателя; </w:t>
      </w:r>
    </w:p>
    <w:p w:rsidR="00533E0C" w:rsidRPr="00D561E2" w:rsidRDefault="00533E0C" w:rsidP="002821EA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D561E2">
        <w:rPr>
          <w:rFonts w:eastAsiaTheme="minorHAnsi"/>
          <w:sz w:val="28"/>
          <w:szCs w:val="28"/>
          <w:lang w:eastAsia="en-US"/>
        </w:rPr>
        <w:t>актуальные и инновационные подходы в библиотечном информационном обслуживании читателей; </w:t>
      </w:r>
    </w:p>
    <w:p w:rsidR="00533E0C" w:rsidRPr="00D561E2" w:rsidRDefault="00533E0C" w:rsidP="002821EA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D561E2">
        <w:rPr>
          <w:rFonts w:eastAsiaTheme="minorHAnsi"/>
          <w:sz w:val="28"/>
          <w:szCs w:val="28"/>
          <w:lang w:eastAsia="en-US"/>
        </w:rPr>
        <w:t>организация работы библиотеки - коммуникационной площадки интеллектуального развития и культурного досуга людей с ограниченными возможностями; </w:t>
      </w:r>
    </w:p>
    <w:p w:rsidR="00533E0C" w:rsidRPr="00D561E2" w:rsidRDefault="00533E0C" w:rsidP="002821EA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D561E2">
        <w:rPr>
          <w:rFonts w:eastAsiaTheme="minorHAnsi"/>
          <w:sz w:val="28"/>
          <w:szCs w:val="28"/>
          <w:lang w:eastAsia="en-US"/>
        </w:rPr>
        <w:lastRenderedPageBreak/>
        <w:t>виртуальные ресурсы и услуги как часть информационного пространства библиотеки; </w:t>
      </w:r>
    </w:p>
    <w:p w:rsidR="00533E0C" w:rsidRPr="00D561E2" w:rsidRDefault="00533E0C" w:rsidP="002821EA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D561E2">
        <w:rPr>
          <w:rFonts w:eastAsiaTheme="minorHAnsi"/>
          <w:sz w:val="28"/>
          <w:szCs w:val="28"/>
          <w:lang w:eastAsia="en-US"/>
        </w:rPr>
        <w:t>интегрированное библи</w:t>
      </w:r>
      <w:r w:rsidR="008B080B">
        <w:rPr>
          <w:rFonts w:eastAsiaTheme="minorHAnsi"/>
          <w:sz w:val="28"/>
          <w:szCs w:val="28"/>
          <w:lang w:eastAsia="en-US"/>
        </w:rPr>
        <w:t>отечное обслуживание в муниципаль</w:t>
      </w:r>
      <w:r w:rsidRPr="00D561E2">
        <w:rPr>
          <w:rFonts w:eastAsiaTheme="minorHAnsi"/>
          <w:sz w:val="28"/>
          <w:szCs w:val="28"/>
          <w:lang w:eastAsia="en-US"/>
        </w:rPr>
        <w:t>ных библиотеках.</w:t>
      </w:r>
    </w:p>
    <w:p w:rsidR="00533E0C" w:rsidRPr="00D561E2" w:rsidRDefault="00533E0C" w:rsidP="002821EA">
      <w:pPr>
        <w:pStyle w:val="1"/>
        <w:shd w:val="clear" w:color="auto" w:fill="auto"/>
        <w:spacing w:line="276" w:lineRule="auto"/>
        <w:ind w:left="360" w:firstLine="580"/>
        <w:jc w:val="both"/>
        <w:rPr>
          <w:rFonts w:eastAsiaTheme="minorHAnsi"/>
          <w:spacing w:val="0"/>
          <w:sz w:val="28"/>
          <w:szCs w:val="28"/>
        </w:rPr>
      </w:pPr>
      <w:r w:rsidRPr="00D561E2">
        <w:rPr>
          <w:rFonts w:eastAsiaTheme="minorHAnsi"/>
          <w:spacing w:val="0"/>
          <w:sz w:val="28"/>
          <w:szCs w:val="28"/>
        </w:rPr>
        <w:t xml:space="preserve">Участники подчеркнули первостепенную роль специальных библиотек в процессе </w:t>
      </w:r>
      <w:proofErr w:type="spellStart"/>
      <w:r w:rsidRPr="00D561E2">
        <w:rPr>
          <w:rFonts w:eastAsiaTheme="minorHAnsi"/>
          <w:spacing w:val="0"/>
          <w:sz w:val="28"/>
          <w:szCs w:val="28"/>
        </w:rPr>
        <w:t>социокультурной</w:t>
      </w:r>
      <w:proofErr w:type="spellEnd"/>
      <w:r w:rsidRPr="00D561E2">
        <w:rPr>
          <w:rFonts w:eastAsiaTheme="minorHAnsi"/>
          <w:spacing w:val="0"/>
          <w:sz w:val="28"/>
          <w:szCs w:val="28"/>
        </w:rPr>
        <w:t xml:space="preserve"> реабилитации людей с инвалидностью по зрению</w:t>
      </w:r>
      <w:proofErr w:type="gramStart"/>
      <w:r w:rsidRPr="00D561E2">
        <w:rPr>
          <w:rFonts w:eastAsiaTheme="minorHAnsi"/>
          <w:spacing w:val="0"/>
          <w:sz w:val="28"/>
          <w:szCs w:val="28"/>
        </w:rPr>
        <w:t>.</w:t>
      </w:r>
      <w:proofErr w:type="gramEnd"/>
      <w:r w:rsidRPr="00D561E2">
        <w:rPr>
          <w:rFonts w:eastAsiaTheme="minorHAnsi"/>
          <w:spacing w:val="0"/>
          <w:sz w:val="28"/>
          <w:szCs w:val="28"/>
        </w:rPr>
        <w:t xml:space="preserve"> </w:t>
      </w:r>
      <w:r w:rsidR="00233CE8">
        <w:rPr>
          <w:rFonts w:eastAsiaTheme="minorHAnsi"/>
          <w:spacing w:val="0"/>
          <w:sz w:val="28"/>
          <w:szCs w:val="28"/>
        </w:rPr>
        <w:t>Для</w:t>
      </w:r>
      <w:r w:rsidRPr="00D561E2">
        <w:rPr>
          <w:rFonts w:eastAsiaTheme="minorHAnsi"/>
          <w:spacing w:val="0"/>
          <w:sz w:val="28"/>
          <w:szCs w:val="28"/>
        </w:rPr>
        <w:t xml:space="preserve"> оптимального решения проблем информационно-библиотечного обслуживания и </w:t>
      </w:r>
      <w:proofErr w:type="gramStart"/>
      <w:r w:rsidRPr="00D561E2">
        <w:rPr>
          <w:rFonts w:eastAsiaTheme="minorHAnsi"/>
          <w:spacing w:val="0"/>
          <w:sz w:val="28"/>
          <w:szCs w:val="28"/>
        </w:rPr>
        <w:t>реабилитации</w:t>
      </w:r>
      <w:proofErr w:type="gramEnd"/>
      <w:r w:rsidRPr="00D561E2">
        <w:rPr>
          <w:rFonts w:eastAsiaTheme="minorHAnsi"/>
          <w:spacing w:val="0"/>
          <w:sz w:val="28"/>
          <w:szCs w:val="28"/>
        </w:rPr>
        <w:t xml:space="preserve"> незрячих </w:t>
      </w:r>
      <w:r w:rsidR="00233CE8">
        <w:rPr>
          <w:rFonts w:eastAsiaTheme="minorHAnsi"/>
          <w:spacing w:val="0"/>
          <w:sz w:val="28"/>
          <w:szCs w:val="28"/>
        </w:rPr>
        <w:t xml:space="preserve">важным условием </w:t>
      </w:r>
      <w:r w:rsidRPr="00D561E2">
        <w:rPr>
          <w:rFonts w:eastAsiaTheme="minorHAnsi"/>
          <w:spacing w:val="0"/>
          <w:sz w:val="28"/>
          <w:szCs w:val="28"/>
        </w:rPr>
        <w:t>является согласованное взаимодействие специалистов</w:t>
      </w:r>
      <w:r w:rsidR="00233CE8">
        <w:rPr>
          <w:rFonts w:eastAsiaTheme="minorHAnsi"/>
          <w:spacing w:val="0"/>
          <w:sz w:val="28"/>
          <w:szCs w:val="28"/>
        </w:rPr>
        <w:t xml:space="preserve"> всех ведомств</w:t>
      </w:r>
      <w:r w:rsidRPr="00D561E2">
        <w:rPr>
          <w:rFonts w:eastAsiaTheme="minorHAnsi"/>
          <w:spacing w:val="0"/>
          <w:sz w:val="28"/>
          <w:szCs w:val="28"/>
        </w:rPr>
        <w:t>, развитие социального партнёрства.</w:t>
      </w:r>
    </w:p>
    <w:p w:rsidR="00533E0C" w:rsidRPr="00D561E2" w:rsidRDefault="00533E0C" w:rsidP="002821EA">
      <w:pPr>
        <w:pStyle w:val="1"/>
        <w:shd w:val="clear" w:color="auto" w:fill="auto"/>
        <w:spacing w:line="276" w:lineRule="auto"/>
        <w:ind w:left="360" w:firstLine="340"/>
        <w:jc w:val="both"/>
        <w:rPr>
          <w:rFonts w:eastAsiaTheme="minorHAnsi"/>
          <w:spacing w:val="0"/>
          <w:sz w:val="28"/>
          <w:szCs w:val="28"/>
        </w:rPr>
      </w:pPr>
      <w:r w:rsidRPr="00D561E2">
        <w:rPr>
          <w:rFonts w:eastAsiaTheme="minorHAnsi"/>
          <w:spacing w:val="0"/>
          <w:sz w:val="28"/>
          <w:szCs w:val="28"/>
        </w:rPr>
        <w:t>Был</w:t>
      </w:r>
      <w:r w:rsidR="00567EF4">
        <w:rPr>
          <w:rFonts w:eastAsiaTheme="minorHAnsi"/>
          <w:spacing w:val="0"/>
          <w:sz w:val="28"/>
          <w:szCs w:val="28"/>
        </w:rPr>
        <w:t>и</w:t>
      </w:r>
      <w:r w:rsidRPr="00D561E2">
        <w:rPr>
          <w:rFonts w:eastAsiaTheme="minorHAnsi"/>
          <w:spacing w:val="0"/>
          <w:sz w:val="28"/>
          <w:szCs w:val="28"/>
        </w:rPr>
        <w:t xml:space="preserve"> отмечены хорошие результаты </w:t>
      </w:r>
      <w:r w:rsidR="00A95A87">
        <w:rPr>
          <w:rFonts w:eastAsiaTheme="minorHAnsi"/>
          <w:spacing w:val="0"/>
          <w:sz w:val="28"/>
          <w:szCs w:val="28"/>
        </w:rPr>
        <w:t>Саратовской о</w:t>
      </w:r>
      <w:r w:rsidRPr="00D561E2">
        <w:rPr>
          <w:rFonts w:eastAsiaTheme="minorHAnsi"/>
          <w:spacing w:val="0"/>
          <w:sz w:val="28"/>
          <w:szCs w:val="28"/>
        </w:rPr>
        <w:t>бластной специальной библиотеки для слепых в</w:t>
      </w:r>
      <w:r w:rsidR="009A0D5A">
        <w:rPr>
          <w:rFonts w:eastAsiaTheme="minorHAnsi"/>
          <w:spacing w:val="0"/>
          <w:sz w:val="28"/>
          <w:szCs w:val="28"/>
        </w:rPr>
        <w:t xml:space="preserve"> </w:t>
      </w:r>
      <w:r w:rsidR="009A0D5A" w:rsidRPr="00D561E2">
        <w:rPr>
          <w:rFonts w:eastAsiaTheme="minorHAnsi"/>
          <w:spacing w:val="0"/>
          <w:sz w:val="28"/>
          <w:szCs w:val="28"/>
        </w:rPr>
        <w:t xml:space="preserve">реализации проектов, способствующих </w:t>
      </w:r>
      <w:proofErr w:type="spellStart"/>
      <w:r w:rsidR="009A0D5A" w:rsidRPr="00D561E2">
        <w:rPr>
          <w:rFonts w:eastAsiaTheme="minorHAnsi"/>
          <w:spacing w:val="0"/>
          <w:sz w:val="28"/>
          <w:szCs w:val="28"/>
        </w:rPr>
        <w:t>социокультурной</w:t>
      </w:r>
      <w:proofErr w:type="spellEnd"/>
      <w:r w:rsidR="009A0D5A" w:rsidRPr="00D561E2">
        <w:rPr>
          <w:rFonts w:eastAsiaTheme="minorHAnsi"/>
          <w:spacing w:val="0"/>
          <w:sz w:val="28"/>
          <w:szCs w:val="28"/>
        </w:rPr>
        <w:t xml:space="preserve"> реабилитации инвалидов</w:t>
      </w:r>
      <w:r w:rsidRPr="00D561E2">
        <w:rPr>
          <w:rFonts w:eastAsiaTheme="minorHAnsi"/>
          <w:spacing w:val="0"/>
          <w:sz w:val="28"/>
          <w:szCs w:val="28"/>
        </w:rPr>
        <w:t xml:space="preserve">, высоко оценен позитивный опыт по созданию доступной среды для людей с ограниченными возможностями здоровья.  </w:t>
      </w:r>
      <w:r w:rsidR="009A0D5A" w:rsidRPr="009A0D5A">
        <w:rPr>
          <w:rFonts w:eastAsiaTheme="minorHAnsi"/>
          <w:spacing w:val="0"/>
          <w:sz w:val="28"/>
          <w:szCs w:val="28"/>
        </w:rPr>
        <w:t>Областная специальная библиотека для слепых – успешно развивающееся учреждение. Она полноценно выполняет свою миссию, обеспечивает реализацию законных прав инвалидов по зрению на равный доступ к библиотечным услугам и информации, на духовное развитие, приобщение к ценностям национальной и мировой культуры, образовательную и научную деятельность, содействие социальной реабилитации и всестороннее участие в жизни общества наряду с другими гражданами</w:t>
      </w:r>
      <w:r w:rsidR="009A0D5A">
        <w:rPr>
          <w:rFonts w:eastAsiaTheme="minorHAnsi"/>
          <w:spacing w:val="0"/>
          <w:sz w:val="28"/>
          <w:szCs w:val="28"/>
        </w:rPr>
        <w:t xml:space="preserve">. ГУК СОСБС </w:t>
      </w:r>
      <w:r w:rsidRPr="00D561E2">
        <w:rPr>
          <w:rFonts w:eastAsiaTheme="minorHAnsi"/>
          <w:spacing w:val="0"/>
          <w:sz w:val="28"/>
          <w:szCs w:val="28"/>
        </w:rPr>
        <w:t xml:space="preserve">является методическим центром для библиотек </w:t>
      </w:r>
      <w:r w:rsidR="00233CE8">
        <w:rPr>
          <w:rFonts w:eastAsiaTheme="minorHAnsi"/>
          <w:spacing w:val="0"/>
          <w:sz w:val="28"/>
          <w:szCs w:val="28"/>
        </w:rPr>
        <w:t>области</w:t>
      </w:r>
      <w:r w:rsidRPr="00D561E2">
        <w:rPr>
          <w:rFonts w:eastAsiaTheme="minorHAnsi"/>
          <w:spacing w:val="0"/>
          <w:sz w:val="28"/>
          <w:szCs w:val="28"/>
        </w:rPr>
        <w:t xml:space="preserve"> и неотъемлемой частью инф</w:t>
      </w:r>
      <w:r w:rsidR="00D561E2" w:rsidRPr="00D561E2">
        <w:rPr>
          <w:rFonts w:eastAsiaTheme="minorHAnsi"/>
          <w:spacing w:val="0"/>
          <w:sz w:val="28"/>
          <w:szCs w:val="28"/>
        </w:rPr>
        <w:t>ормационно-библиотечного пространства Саратовской области</w:t>
      </w:r>
      <w:r w:rsidRPr="00D561E2">
        <w:rPr>
          <w:rFonts w:eastAsiaTheme="minorHAnsi"/>
          <w:spacing w:val="0"/>
          <w:sz w:val="28"/>
          <w:szCs w:val="28"/>
        </w:rPr>
        <w:t>.</w:t>
      </w:r>
    </w:p>
    <w:p w:rsidR="00533E0C" w:rsidRPr="00D561E2" w:rsidRDefault="00533E0C" w:rsidP="002821EA">
      <w:pPr>
        <w:pStyle w:val="1"/>
        <w:shd w:val="clear" w:color="auto" w:fill="auto"/>
        <w:spacing w:line="276" w:lineRule="auto"/>
        <w:ind w:left="360" w:firstLine="580"/>
        <w:jc w:val="both"/>
        <w:rPr>
          <w:rFonts w:eastAsiaTheme="minorHAnsi"/>
          <w:spacing w:val="0"/>
          <w:sz w:val="28"/>
          <w:szCs w:val="28"/>
        </w:rPr>
      </w:pPr>
      <w:r w:rsidRPr="00D561E2">
        <w:rPr>
          <w:rFonts w:eastAsiaTheme="minorHAnsi"/>
          <w:spacing w:val="0"/>
          <w:sz w:val="28"/>
          <w:szCs w:val="28"/>
        </w:rPr>
        <w:t>Участники конференции отметили успешность и значимость мероприятия, высокий уровень представленных докладов. Конференция поспособствовала укреплению и развитию партнерских взаимоотношений специалистов разных областей и организаций, стала площадкой для совместного обсуждения актуальных проблем.</w:t>
      </w:r>
    </w:p>
    <w:p w:rsidR="00C60628" w:rsidRDefault="00C60628" w:rsidP="002821EA">
      <w:pPr>
        <w:pStyle w:val="1"/>
        <w:shd w:val="clear" w:color="auto" w:fill="auto"/>
        <w:spacing w:line="276" w:lineRule="auto"/>
        <w:ind w:left="360" w:firstLine="580"/>
        <w:jc w:val="both"/>
        <w:rPr>
          <w:rFonts w:eastAsiaTheme="minorHAnsi"/>
          <w:spacing w:val="0"/>
          <w:sz w:val="28"/>
          <w:szCs w:val="28"/>
        </w:rPr>
      </w:pPr>
    </w:p>
    <w:p w:rsidR="00533E0C" w:rsidRPr="00D561E2" w:rsidRDefault="00533E0C" w:rsidP="002821EA">
      <w:pPr>
        <w:pStyle w:val="1"/>
        <w:shd w:val="clear" w:color="auto" w:fill="auto"/>
        <w:spacing w:line="276" w:lineRule="auto"/>
        <w:ind w:left="360" w:firstLine="580"/>
        <w:jc w:val="both"/>
        <w:rPr>
          <w:rFonts w:eastAsiaTheme="minorHAnsi"/>
          <w:spacing w:val="0"/>
          <w:sz w:val="28"/>
          <w:szCs w:val="28"/>
        </w:rPr>
      </w:pPr>
      <w:r w:rsidRPr="00D561E2">
        <w:rPr>
          <w:rFonts w:eastAsiaTheme="minorHAnsi"/>
          <w:spacing w:val="0"/>
          <w:sz w:val="28"/>
          <w:szCs w:val="28"/>
        </w:rPr>
        <w:t xml:space="preserve">Подводя итоги работы конференции, ее участники пришли к ряду принципиальных решений и приняли </w:t>
      </w:r>
      <w:r w:rsidRPr="00D561E2">
        <w:rPr>
          <w:rFonts w:eastAsiaTheme="minorHAnsi"/>
          <w:b/>
          <w:bCs/>
          <w:spacing w:val="0"/>
          <w:sz w:val="28"/>
          <w:szCs w:val="28"/>
        </w:rPr>
        <w:t>рекомендации:</w:t>
      </w:r>
    </w:p>
    <w:p w:rsidR="00533E0C" w:rsidRPr="00D561E2" w:rsidRDefault="00533E0C" w:rsidP="002821EA">
      <w:pPr>
        <w:pStyle w:val="20"/>
        <w:numPr>
          <w:ilvl w:val="0"/>
          <w:numId w:val="2"/>
        </w:numPr>
        <w:shd w:val="clear" w:color="auto" w:fill="auto"/>
        <w:tabs>
          <w:tab w:val="right" w:pos="1011"/>
          <w:tab w:val="right" w:pos="9663"/>
        </w:tabs>
        <w:spacing w:line="276" w:lineRule="auto"/>
        <w:ind w:left="20"/>
        <w:jc w:val="both"/>
        <w:rPr>
          <w:rFonts w:eastAsiaTheme="minorHAnsi"/>
          <w:b w:val="0"/>
          <w:bCs w:val="0"/>
          <w:spacing w:val="0"/>
          <w:sz w:val="28"/>
          <w:szCs w:val="28"/>
        </w:rPr>
      </w:pPr>
      <w:r w:rsidRPr="00D561E2">
        <w:rPr>
          <w:rFonts w:eastAsiaTheme="minorHAnsi"/>
          <w:bCs w:val="0"/>
          <w:spacing w:val="0"/>
          <w:sz w:val="28"/>
          <w:szCs w:val="28"/>
        </w:rPr>
        <w:t>Российской государственной библиотеке для слепых</w:t>
      </w:r>
      <w:r w:rsidRPr="00D561E2">
        <w:rPr>
          <w:rFonts w:eastAsiaTheme="minorHAnsi"/>
          <w:b w:val="0"/>
          <w:bCs w:val="0"/>
          <w:spacing w:val="0"/>
          <w:sz w:val="28"/>
          <w:szCs w:val="28"/>
        </w:rPr>
        <w:t xml:space="preserve"> </w:t>
      </w:r>
      <w:r w:rsidR="00D561E2" w:rsidRPr="00D561E2">
        <w:rPr>
          <w:rFonts w:eastAsiaTheme="minorHAnsi"/>
          <w:b w:val="0"/>
          <w:bCs w:val="0"/>
          <w:spacing w:val="0"/>
          <w:sz w:val="28"/>
          <w:szCs w:val="28"/>
        </w:rPr>
        <w:t>продолжить</w:t>
      </w:r>
    </w:p>
    <w:p w:rsidR="002821EA" w:rsidRDefault="00533E0C" w:rsidP="002821EA">
      <w:pPr>
        <w:pStyle w:val="1"/>
        <w:shd w:val="clear" w:color="auto" w:fill="auto"/>
        <w:spacing w:line="276" w:lineRule="auto"/>
        <w:ind w:left="360"/>
        <w:jc w:val="both"/>
        <w:rPr>
          <w:rFonts w:eastAsiaTheme="minorHAnsi"/>
          <w:spacing w:val="0"/>
          <w:sz w:val="28"/>
          <w:szCs w:val="28"/>
        </w:rPr>
      </w:pPr>
      <w:r w:rsidRPr="00D561E2">
        <w:rPr>
          <w:rFonts w:eastAsiaTheme="minorHAnsi"/>
          <w:spacing w:val="0"/>
          <w:sz w:val="28"/>
          <w:szCs w:val="28"/>
        </w:rPr>
        <w:t>повышени</w:t>
      </w:r>
      <w:r w:rsidR="00D561E2">
        <w:rPr>
          <w:rFonts w:eastAsiaTheme="minorHAnsi"/>
          <w:spacing w:val="0"/>
          <w:sz w:val="28"/>
          <w:szCs w:val="28"/>
        </w:rPr>
        <w:t>е</w:t>
      </w:r>
      <w:r w:rsidRPr="00D561E2">
        <w:rPr>
          <w:rFonts w:eastAsiaTheme="minorHAnsi"/>
          <w:spacing w:val="0"/>
          <w:sz w:val="28"/>
          <w:szCs w:val="28"/>
        </w:rPr>
        <w:t xml:space="preserve"> квалификации по организации обслуживания инвалидов для сотрудников публичных библиотек</w:t>
      </w:r>
      <w:r w:rsidR="00D561E2" w:rsidRPr="00D561E2">
        <w:rPr>
          <w:rFonts w:eastAsiaTheme="minorHAnsi"/>
          <w:spacing w:val="0"/>
          <w:sz w:val="28"/>
          <w:szCs w:val="28"/>
        </w:rPr>
        <w:t xml:space="preserve"> путём проведения курсов повышения квалификации</w:t>
      </w:r>
      <w:r w:rsidRPr="00D561E2">
        <w:rPr>
          <w:rFonts w:eastAsiaTheme="minorHAnsi"/>
          <w:spacing w:val="0"/>
          <w:sz w:val="28"/>
          <w:szCs w:val="28"/>
        </w:rPr>
        <w:t>;</w:t>
      </w:r>
    </w:p>
    <w:p w:rsidR="00533E0C" w:rsidRPr="002821EA" w:rsidRDefault="00567EF4" w:rsidP="002821EA">
      <w:pPr>
        <w:pStyle w:val="1"/>
        <w:numPr>
          <w:ilvl w:val="0"/>
          <w:numId w:val="2"/>
        </w:numPr>
        <w:shd w:val="clear" w:color="auto" w:fill="auto"/>
        <w:spacing w:line="276" w:lineRule="auto"/>
        <w:jc w:val="both"/>
        <w:rPr>
          <w:rFonts w:eastAsiaTheme="minorHAnsi"/>
          <w:b/>
          <w:bCs/>
          <w:spacing w:val="0"/>
          <w:sz w:val="28"/>
          <w:szCs w:val="28"/>
        </w:rPr>
      </w:pPr>
      <w:r w:rsidRPr="002821EA">
        <w:rPr>
          <w:rFonts w:eastAsiaTheme="minorHAnsi"/>
          <w:b/>
          <w:bCs/>
          <w:spacing w:val="0"/>
          <w:sz w:val="28"/>
          <w:szCs w:val="28"/>
        </w:rPr>
        <w:t xml:space="preserve"> </w:t>
      </w:r>
      <w:r w:rsidR="002821EA">
        <w:rPr>
          <w:rFonts w:eastAsiaTheme="minorHAnsi"/>
          <w:b/>
          <w:bCs/>
          <w:spacing w:val="0"/>
          <w:sz w:val="28"/>
          <w:szCs w:val="28"/>
        </w:rPr>
        <w:t>Р</w:t>
      </w:r>
      <w:r w:rsidR="00533E0C" w:rsidRPr="002821EA">
        <w:rPr>
          <w:rFonts w:eastAsiaTheme="minorHAnsi"/>
          <w:b/>
          <w:bCs/>
          <w:spacing w:val="0"/>
          <w:sz w:val="28"/>
          <w:szCs w:val="28"/>
        </w:rPr>
        <w:t>егиональным библиотекам для слепых РФ:</w:t>
      </w:r>
    </w:p>
    <w:p w:rsidR="00533E0C" w:rsidRPr="00D561E2" w:rsidRDefault="00533E0C" w:rsidP="002821EA">
      <w:pPr>
        <w:pStyle w:val="1"/>
        <w:numPr>
          <w:ilvl w:val="0"/>
          <w:numId w:val="3"/>
        </w:numPr>
        <w:shd w:val="clear" w:color="auto" w:fill="auto"/>
        <w:spacing w:line="276" w:lineRule="auto"/>
        <w:ind w:left="360"/>
        <w:jc w:val="both"/>
        <w:rPr>
          <w:rFonts w:eastAsiaTheme="minorHAnsi"/>
          <w:spacing w:val="0"/>
          <w:sz w:val="28"/>
          <w:szCs w:val="28"/>
        </w:rPr>
      </w:pPr>
      <w:r w:rsidRPr="00D561E2">
        <w:rPr>
          <w:rFonts w:eastAsiaTheme="minorHAnsi"/>
          <w:spacing w:val="0"/>
          <w:sz w:val="28"/>
          <w:szCs w:val="28"/>
        </w:rPr>
        <w:t xml:space="preserve"> информацию о прошедшей конференции </w:t>
      </w:r>
      <w:r w:rsidR="00E9260E">
        <w:rPr>
          <w:rFonts w:eastAsiaTheme="minorHAnsi"/>
          <w:spacing w:val="0"/>
          <w:sz w:val="28"/>
          <w:szCs w:val="28"/>
        </w:rPr>
        <w:t xml:space="preserve">довести до </w:t>
      </w:r>
      <w:r w:rsidRPr="00D561E2">
        <w:rPr>
          <w:rFonts w:eastAsiaTheme="minorHAnsi"/>
          <w:spacing w:val="0"/>
          <w:sz w:val="28"/>
          <w:szCs w:val="28"/>
        </w:rPr>
        <w:t>руководител</w:t>
      </w:r>
      <w:r w:rsidR="00E9260E">
        <w:rPr>
          <w:rFonts w:eastAsiaTheme="minorHAnsi"/>
          <w:spacing w:val="0"/>
          <w:sz w:val="28"/>
          <w:szCs w:val="28"/>
        </w:rPr>
        <w:t>ей</w:t>
      </w:r>
      <w:r w:rsidRPr="00D561E2">
        <w:rPr>
          <w:rFonts w:eastAsiaTheme="minorHAnsi"/>
          <w:spacing w:val="0"/>
          <w:sz w:val="28"/>
          <w:szCs w:val="28"/>
        </w:rPr>
        <w:t xml:space="preserve"> органов управления библиотечным делом и други</w:t>
      </w:r>
      <w:r w:rsidR="00E9260E">
        <w:rPr>
          <w:rFonts w:eastAsiaTheme="minorHAnsi"/>
          <w:spacing w:val="0"/>
          <w:sz w:val="28"/>
          <w:szCs w:val="28"/>
        </w:rPr>
        <w:t>х</w:t>
      </w:r>
      <w:r w:rsidRPr="00D561E2">
        <w:rPr>
          <w:rFonts w:eastAsiaTheme="minorHAnsi"/>
          <w:spacing w:val="0"/>
          <w:sz w:val="28"/>
          <w:szCs w:val="28"/>
        </w:rPr>
        <w:t xml:space="preserve"> заинтересованны</w:t>
      </w:r>
      <w:r w:rsidR="00E9260E">
        <w:rPr>
          <w:rFonts w:eastAsiaTheme="minorHAnsi"/>
          <w:spacing w:val="0"/>
          <w:sz w:val="28"/>
          <w:szCs w:val="28"/>
        </w:rPr>
        <w:t>х</w:t>
      </w:r>
      <w:r w:rsidRPr="00D561E2">
        <w:rPr>
          <w:rFonts w:eastAsiaTheme="minorHAnsi"/>
          <w:spacing w:val="0"/>
          <w:sz w:val="28"/>
          <w:szCs w:val="28"/>
        </w:rPr>
        <w:t xml:space="preserve"> лиц;</w:t>
      </w:r>
    </w:p>
    <w:p w:rsidR="00533E0C" w:rsidRPr="00D561E2" w:rsidRDefault="00533E0C" w:rsidP="002821EA">
      <w:pPr>
        <w:pStyle w:val="1"/>
        <w:numPr>
          <w:ilvl w:val="0"/>
          <w:numId w:val="3"/>
        </w:numPr>
        <w:shd w:val="clear" w:color="auto" w:fill="auto"/>
        <w:spacing w:line="276" w:lineRule="auto"/>
        <w:ind w:left="360"/>
        <w:jc w:val="both"/>
        <w:rPr>
          <w:rFonts w:eastAsiaTheme="minorHAnsi"/>
          <w:spacing w:val="0"/>
          <w:sz w:val="28"/>
          <w:szCs w:val="28"/>
        </w:rPr>
      </w:pPr>
      <w:r w:rsidRPr="00D561E2">
        <w:rPr>
          <w:rFonts w:eastAsiaTheme="minorHAnsi"/>
          <w:spacing w:val="0"/>
          <w:sz w:val="28"/>
          <w:szCs w:val="28"/>
        </w:rPr>
        <w:t xml:space="preserve"> активно развивать перспективные направления деятельности из опыта работы других библиотек;</w:t>
      </w:r>
    </w:p>
    <w:p w:rsidR="00D561E2" w:rsidRPr="00D561E2" w:rsidRDefault="00533E0C" w:rsidP="002821EA">
      <w:pPr>
        <w:pStyle w:val="1"/>
        <w:numPr>
          <w:ilvl w:val="0"/>
          <w:numId w:val="3"/>
        </w:numPr>
        <w:shd w:val="clear" w:color="auto" w:fill="auto"/>
        <w:spacing w:line="276" w:lineRule="auto"/>
        <w:ind w:left="360"/>
        <w:jc w:val="both"/>
        <w:rPr>
          <w:rFonts w:eastAsiaTheme="minorHAnsi"/>
          <w:spacing w:val="0"/>
          <w:sz w:val="28"/>
          <w:szCs w:val="28"/>
        </w:rPr>
      </w:pPr>
      <w:r w:rsidRPr="00D561E2">
        <w:rPr>
          <w:rFonts w:eastAsiaTheme="minorHAnsi"/>
          <w:spacing w:val="0"/>
          <w:sz w:val="28"/>
          <w:szCs w:val="28"/>
        </w:rPr>
        <w:lastRenderedPageBreak/>
        <w:t xml:space="preserve"> развивать </w:t>
      </w:r>
      <w:r w:rsidR="002821EA">
        <w:rPr>
          <w:rFonts w:eastAsiaTheme="minorHAnsi"/>
          <w:spacing w:val="0"/>
          <w:sz w:val="28"/>
          <w:szCs w:val="28"/>
        </w:rPr>
        <w:t xml:space="preserve">корпоративное </w:t>
      </w:r>
      <w:r w:rsidRPr="00D561E2">
        <w:rPr>
          <w:rFonts w:eastAsiaTheme="minorHAnsi"/>
          <w:spacing w:val="0"/>
          <w:sz w:val="28"/>
          <w:szCs w:val="28"/>
        </w:rPr>
        <w:t xml:space="preserve">взаимодействие между библиотеками для слепых </w:t>
      </w:r>
      <w:r w:rsidR="00E9260E">
        <w:rPr>
          <w:rFonts w:eastAsiaTheme="minorHAnsi"/>
          <w:spacing w:val="0"/>
          <w:sz w:val="28"/>
          <w:szCs w:val="28"/>
        </w:rPr>
        <w:t xml:space="preserve">через </w:t>
      </w:r>
      <w:r w:rsidRPr="00D561E2">
        <w:rPr>
          <w:rFonts w:eastAsiaTheme="minorHAnsi"/>
          <w:spacing w:val="0"/>
          <w:sz w:val="28"/>
          <w:szCs w:val="28"/>
        </w:rPr>
        <w:t>виртуальны</w:t>
      </w:r>
      <w:r w:rsidR="00E9260E">
        <w:rPr>
          <w:rFonts w:eastAsiaTheme="minorHAnsi"/>
          <w:spacing w:val="0"/>
          <w:sz w:val="28"/>
          <w:szCs w:val="28"/>
        </w:rPr>
        <w:t>е</w:t>
      </w:r>
      <w:r w:rsidRPr="00D561E2">
        <w:rPr>
          <w:rFonts w:eastAsiaTheme="minorHAnsi"/>
          <w:spacing w:val="0"/>
          <w:sz w:val="28"/>
          <w:szCs w:val="28"/>
        </w:rPr>
        <w:t xml:space="preserve"> и ины</w:t>
      </w:r>
      <w:r w:rsidR="00E9260E">
        <w:rPr>
          <w:rFonts w:eastAsiaTheme="minorHAnsi"/>
          <w:spacing w:val="0"/>
          <w:sz w:val="28"/>
          <w:szCs w:val="28"/>
        </w:rPr>
        <w:t>е</w:t>
      </w:r>
      <w:r w:rsidRPr="00D561E2">
        <w:rPr>
          <w:rFonts w:eastAsiaTheme="minorHAnsi"/>
          <w:spacing w:val="0"/>
          <w:sz w:val="28"/>
          <w:szCs w:val="28"/>
        </w:rPr>
        <w:t xml:space="preserve"> мероприяти</w:t>
      </w:r>
      <w:r w:rsidR="00E9260E">
        <w:rPr>
          <w:rFonts w:eastAsiaTheme="minorHAnsi"/>
          <w:spacing w:val="0"/>
          <w:sz w:val="28"/>
          <w:szCs w:val="28"/>
        </w:rPr>
        <w:t>я</w:t>
      </w:r>
      <w:r w:rsidRPr="00D561E2">
        <w:rPr>
          <w:rFonts w:eastAsiaTheme="minorHAnsi"/>
          <w:spacing w:val="0"/>
          <w:sz w:val="28"/>
          <w:szCs w:val="28"/>
        </w:rPr>
        <w:t>.</w:t>
      </w:r>
    </w:p>
    <w:p w:rsidR="00D561E2" w:rsidRDefault="00D561E2" w:rsidP="002821EA">
      <w:pPr>
        <w:pStyle w:val="1"/>
        <w:numPr>
          <w:ilvl w:val="0"/>
          <w:numId w:val="2"/>
        </w:numPr>
        <w:shd w:val="clear" w:color="auto" w:fill="auto"/>
        <w:spacing w:line="276" w:lineRule="auto"/>
        <w:jc w:val="both"/>
        <w:rPr>
          <w:rFonts w:eastAsiaTheme="minorHAnsi"/>
          <w:spacing w:val="0"/>
          <w:sz w:val="28"/>
          <w:szCs w:val="28"/>
        </w:rPr>
      </w:pPr>
      <w:r w:rsidRPr="00D561E2">
        <w:rPr>
          <w:rFonts w:eastAsiaTheme="minorHAnsi"/>
          <w:b/>
          <w:spacing w:val="0"/>
          <w:sz w:val="28"/>
          <w:szCs w:val="28"/>
        </w:rPr>
        <w:t>Министерству</w:t>
      </w:r>
      <w:r w:rsidRPr="00D561E2">
        <w:rPr>
          <w:rFonts w:eastAsiaTheme="minorHAnsi"/>
          <w:b/>
          <w:spacing w:val="0"/>
          <w:sz w:val="28"/>
          <w:szCs w:val="28"/>
        </w:rPr>
        <w:tab/>
        <w:t>культуры Саратовской области</w:t>
      </w:r>
      <w:r w:rsidR="002821EA">
        <w:rPr>
          <w:rFonts w:eastAsiaTheme="minorHAnsi"/>
          <w:spacing w:val="0"/>
          <w:sz w:val="28"/>
          <w:szCs w:val="28"/>
        </w:rPr>
        <w:t>:</w:t>
      </w:r>
    </w:p>
    <w:p w:rsidR="00D561E2" w:rsidRPr="00D561E2" w:rsidRDefault="00D561E2" w:rsidP="002821EA">
      <w:pPr>
        <w:pStyle w:val="1"/>
        <w:shd w:val="clear" w:color="auto" w:fill="auto"/>
        <w:spacing w:line="276" w:lineRule="auto"/>
        <w:jc w:val="both"/>
        <w:rPr>
          <w:rFonts w:eastAsiaTheme="minorHAnsi"/>
          <w:spacing w:val="0"/>
          <w:sz w:val="28"/>
          <w:szCs w:val="28"/>
        </w:rPr>
      </w:pPr>
      <w:r>
        <w:rPr>
          <w:rFonts w:eastAsiaTheme="minorHAnsi"/>
          <w:spacing w:val="0"/>
          <w:sz w:val="28"/>
          <w:szCs w:val="28"/>
        </w:rPr>
        <w:t>- о</w:t>
      </w:r>
      <w:r w:rsidRPr="00D561E2">
        <w:rPr>
          <w:rFonts w:eastAsiaTheme="minorHAnsi"/>
          <w:spacing w:val="0"/>
          <w:sz w:val="28"/>
          <w:szCs w:val="28"/>
        </w:rPr>
        <w:t>казывать</w:t>
      </w:r>
      <w:r>
        <w:rPr>
          <w:rFonts w:eastAsiaTheme="minorHAnsi"/>
          <w:spacing w:val="0"/>
          <w:sz w:val="28"/>
          <w:szCs w:val="28"/>
        </w:rPr>
        <w:t xml:space="preserve">  </w:t>
      </w:r>
      <w:r w:rsidRPr="00D561E2">
        <w:rPr>
          <w:rFonts w:eastAsiaTheme="minorHAnsi"/>
          <w:spacing w:val="0"/>
          <w:sz w:val="28"/>
          <w:szCs w:val="28"/>
        </w:rPr>
        <w:t>поддержку обучению сотрудников Областной специальной библиотеки для слепых на курсах повышения квалификации (</w:t>
      </w:r>
      <w:proofErr w:type="gramStart"/>
      <w:r w:rsidRPr="00D561E2">
        <w:rPr>
          <w:rFonts w:eastAsiaTheme="minorHAnsi"/>
          <w:spacing w:val="0"/>
          <w:sz w:val="28"/>
          <w:szCs w:val="28"/>
        </w:rPr>
        <w:t>г</w:t>
      </w:r>
      <w:proofErr w:type="gramEnd"/>
      <w:r w:rsidRPr="00D561E2">
        <w:rPr>
          <w:rFonts w:eastAsiaTheme="minorHAnsi"/>
          <w:spacing w:val="0"/>
          <w:sz w:val="28"/>
          <w:szCs w:val="28"/>
        </w:rPr>
        <w:t>. Москва);</w:t>
      </w:r>
    </w:p>
    <w:p w:rsidR="00D561E2" w:rsidRPr="00D561E2" w:rsidRDefault="00D561E2" w:rsidP="002821EA">
      <w:pPr>
        <w:pStyle w:val="1"/>
        <w:shd w:val="clear" w:color="auto" w:fill="auto"/>
        <w:spacing w:line="276" w:lineRule="auto"/>
        <w:ind w:left="360"/>
        <w:jc w:val="both"/>
        <w:rPr>
          <w:rFonts w:eastAsiaTheme="minorHAnsi"/>
          <w:spacing w:val="0"/>
          <w:sz w:val="28"/>
          <w:szCs w:val="28"/>
        </w:rPr>
      </w:pPr>
      <w:r w:rsidRPr="00D561E2">
        <w:rPr>
          <w:rFonts w:eastAsiaTheme="minorHAnsi"/>
          <w:spacing w:val="0"/>
          <w:sz w:val="28"/>
          <w:szCs w:val="28"/>
        </w:rPr>
        <w:t>- учредить областной конкурс среди муниципальных библиотек области читателей и повышения профессионального мастерства библиотекарей;</w:t>
      </w:r>
    </w:p>
    <w:p w:rsidR="00D561E2" w:rsidRPr="00D561E2" w:rsidRDefault="00D561E2" w:rsidP="002821EA">
      <w:pPr>
        <w:pStyle w:val="20"/>
        <w:numPr>
          <w:ilvl w:val="0"/>
          <w:numId w:val="2"/>
        </w:numPr>
        <w:shd w:val="clear" w:color="auto" w:fill="auto"/>
        <w:tabs>
          <w:tab w:val="right" w:pos="1011"/>
          <w:tab w:val="right" w:pos="6811"/>
        </w:tabs>
        <w:spacing w:line="276" w:lineRule="auto"/>
        <w:jc w:val="both"/>
        <w:rPr>
          <w:sz w:val="28"/>
          <w:szCs w:val="28"/>
        </w:rPr>
      </w:pPr>
      <w:r w:rsidRPr="00D561E2">
        <w:rPr>
          <w:sz w:val="28"/>
          <w:szCs w:val="28"/>
        </w:rPr>
        <w:t>Областной специальной библиотеке для слепых:</w:t>
      </w:r>
    </w:p>
    <w:p w:rsidR="00D561E2" w:rsidRPr="00D561E2" w:rsidRDefault="00D561E2" w:rsidP="002821EA">
      <w:pPr>
        <w:pStyle w:val="1"/>
        <w:shd w:val="clear" w:color="auto" w:fill="auto"/>
        <w:spacing w:line="276" w:lineRule="auto"/>
        <w:ind w:left="360"/>
        <w:jc w:val="both"/>
        <w:rPr>
          <w:rFonts w:eastAsiaTheme="minorHAnsi"/>
          <w:spacing w:val="0"/>
          <w:sz w:val="28"/>
          <w:szCs w:val="28"/>
        </w:rPr>
      </w:pPr>
      <w:r w:rsidRPr="00D561E2">
        <w:rPr>
          <w:sz w:val="28"/>
          <w:szCs w:val="28"/>
        </w:rPr>
        <w:t xml:space="preserve"> </w:t>
      </w:r>
      <w:r w:rsidR="009A0D5A">
        <w:rPr>
          <w:sz w:val="28"/>
          <w:szCs w:val="28"/>
        </w:rPr>
        <w:t xml:space="preserve">- </w:t>
      </w:r>
      <w:r w:rsidRPr="00D561E2">
        <w:rPr>
          <w:rFonts w:eastAsiaTheme="minorHAnsi"/>
          <w:spacing w:val="0"/>
          <w:sz w:val="28"/>
          <w:szCs w:val="28"/>
        </w:rPr>
        <w:t>расширять взаимодействие с различными учреждениями культурной и социальной направленности с целью выработки общих подходов к адаптации слепых и слабовидящих и реализации совместных проектов;</w:t>
      </w:r>
    </w:p>
    <w:p w:rsidR="00D561E2" w:rsidRPr="00D561E2" w:rsidRDefault="00D561E2" w:rsidP="002821EA">
      <w:pPr>
        <w:pStyle w:val="1"/>
        <w:shd w:val="clear" w:color="auto" w:fill="auto"/>
        <w:spacing w:line="276" w:lineRule="auto"/>
        <w:ind w:left="360"/>
        <w:jc w:val="both"/>
        <w:rPr>
          <w:rFonts w:eastAsiaTheme="minorHAnsi"/>
          <w:spacing w:val="0"/>
          <w:sz w:val="28"/>
          <w:szCs w:val="28"/>
        </w:rPr>
      </w:pPr>
      <w:r w:rsidRPr="00D561E2">
        <w:rPr>
          <w:rFonts w:eastAsiaTheme="minorHAnsi"/>
          <w:spacing w:val="0"/>
          <w:sz w:val="28"/>
          <w:szCs w:val="28"/>
        </w:rPr>
        <w:t xml:space="preserve">-  </w:t>
      </w:r>
      <w:r w:rsidR="009A0D5A">
        <w:rPr>
          <w:rFonts w:eastAsiaTheme="minorHAnsi"/>
          <w:spacing w:val="0"/>
          <w:sz w:val="28"/>
          <w:szCs w:val="28"/>
        </w:rPr>
        <w:t>п</w:t>
      </w:r>
      <w:r w:rsidRPr="00D561E2">
        <w:rPr>
          <w:rFonts w:eastAsiaTheme="minorHAnsi"/>
          <w:spacing w:val="0"/>
          <w:sz w:val="28"/>
          <w:szCs w:val="28"/>
        </w:rPr>
        <w:t>ровести областной обучающий семинар для специалистов муниципальных библиотек</w:t>
      </w:r>
      <w:r w:rsidR="002821EA">
        <w:rPr>
          <w:rFonts w:eastAsiaTheme="minorHAnsi"/>
          <w:spacing w:val="0"/>
          <w:sz w:val="28"/>
          <w:szCs w:val="28"/>
        </w:rPr>
        <w:t>, обслуживающих людей с ограниченными возможностями здоровья</w:t>
      </w:r>
      <w:r w:rsidRPr="00D561E2">
        <w:rPr>
          <w:rFonts w:eastAsiaTheme="minorHAnsi"/>
          <w:spacing w:val="0"/>
          <w:sz w:val="28"/>
          <w:szCs w:val="28"/>
        </w:rPr>
        <w:t>;</w:t>
      </w:r>
    </w:p>
    <w:p w:rsidR="00D561E2" w:rsidRPr="00D561E2" w:rsidRDefault="00D561E2" w:rsidP="002821EA">
      <w:pPr>
        <w:pStyle w:val="1"/>
        <w:shd w:val="clear" w:color="auto" w:fill="auto"/>
        <w:spacing w:line="276" w:lineRule="auto"/>
        <w:ind w:left="360"/>
        <w:jc w:val="both"/>
        <w:rPr>
          <w:sz w:val="28"/>
          <w:szCs w:val="28"/>
        </w:rPr>
      </w:pPr>
      <w:r w:rsidRPr="00D561E2">
        <w:rPr>
          <w:rFonts w:eastAsiaTheme="minorHAnsi"/>
          <w:spacing w:val="0"/>
          <w:sz w:val="28"/>
          <w:szCs w:val="28"/>
        </w:rPr>
        <w:t xml:space="preserve">- </w:t>
      </w:r>
      <w:r w:rsidR="009A0D5A">
        <w:rPr>
          <w:rFonts w:eastAsiaTheme="minorHAnsi"/>
          <w:spacing w:val="0"/>
          <w:sz w:val="28"/>
          <w:szCs w:val="28"/>
        </w:rPr>
        <w:t>п</w:t>
      </w:r>
      <w:r w:rsidRPr="00D561E2">
        <w:rPr>
          <w:rFonts w:eastAsiaTheme="minorHAnsi"/>
          <w:spacing w:val="0"/>
          <w:sz w:val="28"/>
          <w:szCs w:val="28"/>
        </w:rPr>
        <w:t>ровести международный инклюзивный фестиваль, способствующий созданию</w:t>
      </w:r>
      <w:r w:rsidRPr="00D561E2">
        <w:rPr>
          <w:rFonts w:eastAsia="Calibri"/>
          <w:spacing w:val="0"/>
          <w:sz w:val="28"/>
          <w:szCs w:val="28"/>
        </w:rPr>
        <w:t xml:space="preserve"> равных условий для людей с разными возможностями здоровья, разных национальностей и возрастов для участия в зна</w:t>
      </w:r>
      <w:r w:rsidRPr="00D561E2">
        <w:rPr>
          <w:rFonts w:eastAsiaTheme="minorHAnsi"/>
          <w:spacing w:val="0"/>
          <w:sz w:val="28"/>
          <w:szCs w:val="28"/>
        </w:rPr>
        <w:t>чимых общественных мероприятиях;</w:t>
      </w:r>
    </w:p>
    <w:p w:rsidR="00D561E2" w:rsidRPr="00D561E2" w:rsidRDefault="00D561E2" w:rsidP="002821EA">
      <w:pPr>
        <w:pStyle w:val="1"/>
        <w:numPr>
          <w:ilvl w:val="0"/>
          <w:numId w:val="3"/>
        </w:numPr>
        <w:shd w:val="clear" w:color="auto" w:fill="auto"/>
        <w:spacing w:line="276" w:lineRule="auto"/>
        <w:ind w:left="360"/>
        <w:jc w:val="both"/>
        <w:rPr>
          <w:rFonts w:eastAsiaTheme="minorHAnsi"/>
          <w:spacing w:val="0"/>
          <w:sz w:val="28"/>
          <w:szCs w:val="28"/>
        </w:rPr>
      </w:pPr>
      <w:r w:rsidRPr="00D561E2">
        <w:rPr>
          <w:sz w:val="28"/>
          <w:szCs w:val="28"/>
        </w:rPr>
        <w:t xml:space="preserve"> </w:t>
      </w:r>
      <w:r w:rsidRPr="00D561E2">
        <w:rPr>
          <w:rFonts w:eastAsiaTheme="minorHAnsi"/>
          <w:spacing w:val="0"/>
          <w:sz w:val="28"/>
          <w:szCs w:val="28"/>
        </w:rPr>
        <w:t xml:space="preserve">обобщить итоги конференции, подготовить и издать сборник материалов,  </w:t>
      </w:r>
      <w:proofErr w:type="gramStart"/>
      <w:r w:rsidRPr="00D561E2">
        <w:rPr>
          <w:rFonts w:eastAsiaTheme="minorHAnsi"/>
          <w:spacing w:val="0"/>
          <w:sz w:val="28"/>
          <w:szCs w:val="28"/>
        </w:rPr>
        <w:t>разместить информацию</w:t>
      </w:r>
      <w:proofErr w:type="gramEnd"/>
      <w:r w:rsidRPr="00D561E2">
        <w:rPr>
          <w:rFonts w:eastAsiaTheme="minorHAnsi"/>
          <w:spacing w:val="0"/>
          <w:sz w:val="28"/>
          <w:szCs w:val="28"/>
        </w:rPr>
        <w:t xml:space="preserve"> на сайте библиотеки, портале специальных библиотек РФ и других СМИ.</w:t>
      </w:r>
    </w:p>
    <w:sectPr w:rsidR="00D561E2" w:rsidRPr="00D561E2" w:rsidSect="009A0D5A">
      <w:pgSz w:w="11906" w:h="16838"/>
      <w:pgMar w:top="709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FD2" w:rsidRDefault="00A32FD2" w:rsidP="00A32FD2">
      <w:pPr>
        <w:spacing w:after="0" w:line="240" w:lineRule="auto"/>
      </w:pPr>
      <w:r>
        <w:separator/>
      </w:r>
    </w:p>
  </w:endnote>
  <w:endnote w:type="continuationSeparator" w:id="0">
    <w:p w:rsidR="00A32FD2" w:rsidRDefault="00A32FD2" w:rsidP="00A32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FD2" w:rsidRDefault="00A32FD2" w:rsidP="00A32FD2">
      <w:pPr>
        <w:spacing w:after="0" w:line="240" w:lineRule="auto"/>
      </w:pPr>
      <w:r>
        <w:separator/>
      </w:r>
    </w:p>
  </w:footnote>
  <w:footnote w:type="continuationSeparator" w:id="0">
    <w:p w:rsidR="00A32FD2" w:rsidRDefault="00A32FD2" w:rsidP="00A32F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66F62"/>
    <w:multiLevelType w:val="hybridMultilevel"/>
    <w:tmpl w:val="A7C847DC"/>
    <w:lvl w:ilvl="0" w:tplc="71D80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C302F"/>
    <w:multiLevelType w:val="multilevel"/>
    <w:tmpl w:val="649A02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710146"/>
    <w:multiLevelType w:val="multilevel"/>
    <w:tmpl w:val="2138A7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2FD2"/>
    <w:rsid w:val="00233CE8"/>
    <w:rsid w:val="002821EA"/>
    <w:rsid w:val="003B4521"/>
    <w:rsid w:val="00533E0C"/>
    <w:rsid w:val="00567EF4"/>
    <w:rsid w:val="005F0F88"/>
    <w:rsid w:val="006417CE"/>
    <w:rsid w:val="006B26D4"/>
    <w:rsid w:val="008B080B"/>
    <w:rsid w:val="009A0D5A"/>
    <w:rsid w:val="00A32FD2"/>
    <w:rsid w:val="00A95A87"/>
    <w:rsid w:val="00C60628"/>
    <w:rsid w:val="00D549B4"/>
    <w:rsid w:val="00D561E2"/>
    <w:rsid w:val="00E17314"/>
    <w:rsid w:val="00E92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32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32FD2"/>
  </w:style>
  <w:style w:type="paragraph" w:styleId="a5">
    <w:name w:val="footer"/>
    <w:basedOn w:val="a"/>
    <w:link w:val="a6"/>
    <w:uiPriority w:val="99"/>
    <w:semiHidden/>
    <w:unhideWhenUsed/>
    <w:rsid w:val="00A32F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32FD2"/>
  </w:style>
  <w:style w:type="paragraph" w:customStyle="1" w:styleId="paragraph">
    <w:name w:val="paragraph"/>
    <w:basedOn w:val="a"/>
    <w:rsid w:val="0053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533E0C"/>
  </w:style>
  <w:style w:type="character" w:customStyle="1" w:styleId="eop">
    <w:name w:val="eop"/>
    <w:rsid w:val="00533E0C"/>
  </w:style>
  <w:style w:type="character" w:customStyle="1" w:styleId="2">
    <w:name w:val="Основной текст (2)_"/>
    <w:basedOn w:val="a0"/>
    <w:link w:val="20"/>
    <w:rsid w:val="00533E0C"/>
    <w:rPr>
      <w:rFonts w:ascii="Times New Roman" w:eastAsia="Times New Roman" w:hAnsi="Times New Roman" w:cs="Times New Roman"/>
      <w:b/>
      <w:bCs/>
      <w:spacing w:val="-2"/>
      <w:shd w:val="clear" w:color="auto" w:fill="FFFFFF"/>
    </w:rPr>
  </w:style>
  <w:style w:type="character" w:customStyle="1" w:styleId="20pt">
    <w:name w:val="Основной текст (2) + Не полужирный;Интервал 0 pt"/>
    <w:basedOn w:val="2"/>
    <w:rsid w:val="00533E0C"/>
    <w:rPr>
      <w:color w:val="000000"/>
      <w:spacing w:val="-3"/>
      <w:w w:val="100"/>
      <w:position w:val="0"/>
      <w:sz w:val="24"/>
      <w:szCs w:val="24"/>
      <w:lang w:val="ru-RU" w:eastAsia="ru-RU" w:bidi="ru-RU"/>
    </w:rPr>
  </w:style>
  <w:style w:type="character" w:customStyle="1" w:styleId="a7">
    <w:name w:val="Основной текст_"/>
    <w:basedOn w:val="a0"/>
    <w:link w:val="1"/>
    <w:rsid w:val="00533E0C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Интервал 0 pt"/>
    <w:basedOn w:val="a7"/>
    <w:rsid w:val="00533E0C"/>
    <w:rPr>
      <w:b/>
      <w:bCs/>
      <w:color w:val="000000"/>
      <w:spacing w:val="-2"/>
      <w:w w:val="100"/>
      <w:position w:val="0"/>
      <w:sz w:val="24"/>
      <w:szCs w:val="24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33E0C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  <w:spacing w:val="-2"/>
    </w:rPr>
  </w:style>
  <w:style w:type="paragraph" w:customStyle="1" w:styleId="1">
    <w:name w:val="Основной текст1"/>
    <w:basedOn w:val="a"/>
    <w:link w:val="a7"/>
    <w:rsid w:val="00533E0C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pacing w:val="-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3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lebedeva</dc:creator>
  <cp:lastModifiedBy>lebedeva</cp:lastModifiedBy>
  <cp:revision>1</cp:revision>
  <cp:lastPrinted>2017-09-27T08:38:00Z</cp:lastPrinted>
  <dcterms:created xsi:type="dcterms:W3CDTF">2017-09-27T05:46:00Z</dcterms:created>
  <dcterms:modified xsi:type="dcterms:W3CDTF">2017-09-27T13:32:00Z</dcterms:modified>
</cp:coreProperties>
</file>