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4B0E35" w:rsidRPr="00971159" w:rsidRDefault="004F699B" w:rsidP="00144688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97301000"/>
      <w:bookmarkEnd w:id="0"/>
      <w:r>
        <w:rPr>
          <w:rFonts w:ascii="Times New Roman" w:hAnsi="Times New Roman" w:cs="Times New Roman"/>
          <w:sz w:val="40"/>
          <w:szCs w:val="40"/>
        </w:rPr>
        <w:t>ГУ</w:t>
      </w:r>
      <w:r w:rsidR="0031143C">
        <w:rPr>
          <w:rFonts w:ascii="Times New Roman" w:hAnsi="Times New Roman" w:cs="Times New Roman"/>
          <w:sz w:val="40"/>
          <w:szCs w:val="40"/>
        </w:rPr>
        <w:t>К «О</w:t>
      </w:r>
      <w:r w:rsidR="00144688" w:rsidRPr="00971159">
        <w:rPr>
          <w:rFonts w:ascii="Times New Roman" w:hAnsi="Times New Roman" w:cs="Times New Roman"/>
          <w:sz w:val="40"/>
          <w:szCs w:val="40"/>
        </w:rPr>
        <w:t>бластная специальная библиотека для слепых</w:t>
      </w:r>
      <w:r w:rsidR="0031143C">
        <w:rPr>
          <w:rFonts w:ascii="Times New Roman" w:hAnsi="Times New Roman" w:cs="Times New Roman"/>
          <w:sz w:val="40"/>
          <w:szCs w:val="40"/>
        </w:rPr>
        <w:t>»</w:t>
      </w:r>
    </w:p>
    <w:p w:rsidR="00144688" w:rsidRPr="00971159" w:rsidRDefault="00AA3B9A" w:rsidP="0014468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191135</wp:posOffset>
            </wp:positionV>
            <wp:extent cx="2881630" cy="2732405"/>
            <wp:effectExtent l="0" t="0" r="0" b="0"/>
            <wp:wrapTight wrapText="bothSides">
              <wp:wrapPolygon edited="0">
                <wp:start x="16421" y="0"/>
                <wp:lineTo x="16136" y="2409"/>
                <wp:lineTo x="13708" y="5873"/>
                <wp:lineTo x="12851" y="7228"/>
                <wp:lineTo x="4998" y="8584"/>
                <wp:lineTo x="2142" y="9186"/>
                <wp:lineTo x="1856" y="9939"/>
                <wp:lineTo x="1714" y="11294"/>
                <wp:lineTo x="1856" y="12047"/>
                <wp:lineTo x="2999" y="16866"/>
                <wp:lineTo x="3998" y="19276"/>
                <wp:lineTo x="3998" y="19878"/>
                <wp:lineTo x="6140" y="20481"/>
                <wp:lineTo x="7996" y="20782"/>
                <wp:lineTo x="8710" y="20782"/>
                <wp:lineTo x="8853" y="20481"/>
                <wp:lineTo x="12423" y="19276"/>
                <wp:lineTo x="16279" y="19276"/>
                <wp:lineTo x="18563" y="18372"/>
                <wp:lineTo x="18706" y="14457"/>
                <wp:lineTo x="18563" y="10240"/>
                <wp:lineTo x="17564" y="9638"/>
                <wp:lineTo x="17278" y="7228"/>
                <wp:lineTo x="18278" y="4819"/>
                <wp:lineTo x="18135" y="2711"/>
                <wp:lineTo x="17135" y="0"/>
                <wp:lineTo x="16421" y="0"/>
              </wp:wrapPolygon>
            </wp:wrapTight>
            <wp:docPr id="5" name="Рисунок 5" descr="https://funforkids.ru/pictures/books/book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unforkids.ru/pictures/books/book07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159" w:rsidRDefault="00971159" w:rsidP="00144688">
      <w:pPr>
        <w:jc w:val="center"/>
      </w:pPr>
    </w:p>
    <w:p w:rsidR="00971159" w:rsidRDefault="00971159" w:rsidP="00144688">
      <w:pPr>
        <w:jc w:val="center"/>
      </w:pPr>
    </w:p>
    <w:p w:rsidR="00144688" w:rsidRDefault="00971159" w:rsidP="0014468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71159">
        <w:rPr>
          <w:rFonts w:ascii="Times New Roman" w:hAnsi="Times New Roman" w:cs="Times New Roman"/>
          <w:b/>
          <w:sz w:val="72"/>
          <w:szCs w:val="72"/>
        </w:rPr>
        <w:t>Литературные юбилеи</w:t>
      </w:r>
      <w:r w:rsidR="00144688" w:rsidRPr="00971159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267387">
        <w:rPr>
          <w:rFonts w:ascii="Times New Roman" w:hAnsi="Times New Roman" w:cs="Times New Roman"/>
          <w:b/>
          <w:sz w:val="72"/>
          <w:szCs w:val="72"/>
        </w:rPr>
        <w:t>202</w:t>
      </w:r>
      <w:r w:rsidR="00E22312">
        <w:rPr>
          <w:rFonts w:ascii="Times New Roman" w:hAnsi="Times New Roman" w:cs="Times New Roman"/>
          <w:b/>
          <w:sz w:val="72"/>
          <w:szCs w:val="72"/>
        </w:rPr>
        <w:t>2</w:t>
      </w:r>
      <w:r w:rsidR="00267387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144688" w:rsidRPr="00971159">
        <w:rPr>
          <w:rFonts w:ascii="Times New Roman" w:hAnsi="Times New Roman" w:cs="Times New Roman"/>
          <w:b/>
          <w:sz w:val="72"/>
          <w:szCs w:val="72"/>
        </w:rPr>
        <w:t>года</w:t>
      </w:r>
    </w:p>
    <w:p w:rsidR="00267387" w:rsidRDefault="00267387" w:rsidP="0014468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3B9A" w:rsidRDefault="00971159" w:rsidP="00AA3B9A">
      <w:pPr>
        <w:ind w:left="2832"/>
        <w:jc w:val="center"/>
        <w:rPr>
          <w:rFonts w:ascii="Times New Roman" w:hAnsi="Times New Roman" w:cs="Times New Roman"/>
          <w:sz w:val="36"/>
          <w:szCs w:val="36"/>
        </w:rPr>
      </w:pPr>
      <w:r w:rsidRPr="00AA3B9A">
        <w:rPr>
          <w:rFonts w:ascii="Times New Roman" w:hAnsi="Times New Roman" w:cs="Times New Roman"/>
          <w:sz w:val="36"/>
          <w:szCs w:val="36"/>
        </w:rPr>
        <w:t>Библиографически</w:t>
      </w:r>
      <w:r w:rsidR="00267387" w:rsidRPr="00AA3B9A">
        <w:rPr>
          <w:rFonts w:ascii="Times New Roman" w:hAnsi="Times New Roman" w:cs="Times New Roman"/>
          <w:sz w:val="36"/>
          <w:szCs w:val="36"/>
        </w:rPr>
        <w:t>й р</w:t>
      </w:r>
      <w:r w:rsidRPr="00AA3B9A">
        <w:rPr>
          <w:rFonts w:ascii="Times New Roman" w:hAnsi="Times New Roman" w:cs="Times New Roman"/>
          <w:sz w:val="36"/>
          <w:szCs w:val="36"/>
        </w:rPr>
        <w:t>екомендательны</w:t>
      </w:r>
      <w:r w:rsidR="00267387" w:rsidRPr="00AA3B9A">
        <w:rPr>
          <w:rFonts w:ascii="Times New Roman" w:hAnsi="Times New Roman" w:cs="Times New Roman"/>
          <w:sz w:val="36"/>
          <w:szCs w:val="36"/>
        </w:rPr>
        <w:t>й</w:t>
      </w:r>
      <w:r w:rsidRPr="00AA3B9A">
        <w:rPr>
          <w:rFonts w:ascii="Times New Roman" w:hAnsi="Times New Roman" w:cs="Times New Roman"/>
          <w:sz w:val="36"/>
          <w:szCs w:val="36"/>
        </w:rPr>
        <w:t xml:space="preserve"> спис</w:t>
      </w:r>
      <w:r w:rsidR="00267387" w:rsidRPr="00AA3B9A">
        <w:rPr>
          <w:rFonts w:ascii="Times New Roman" w:hAnsi="Times New Roman" w:cs="Times New Roman"/>
          <w:sz w:val="36"/>
          <w:szCs w:val="36"/>
        </w:rPr>
        <w:t>ок</w:t>
      </w:r>
      <w:r w:rsidRPr="00AA3B9A">
        <w:rPr>
          <w:rFonts w:ascii="Times New Roman" w:hAnsi="Times New Roman" w:cs="Times New Roman"/>
          <w:sz w:val="36"/>
          <w:szCs w:val="36"/>
        </w:rPr>
        <w:t xml:space="preserve"> воспроизведенных </w:t>
      </w:r>
      <w:r w:rsidR="00AA3B9A">
        <w:rPr>
          <w:rFonts w:ascii="Times New Roman" w:hAnsi="Times New Roman" w:cs="Times New Roman"/>
          <w:sz w:val="36"/>
          <w:szCs w:val="36"/>
        </w:rPr>
        <w:t>и</w:t>
      </w:r>
      <w:r w:rsidRPr="00AA3B9A">
        <w:rPr>
          <w:rFonts w:ascii="Times New Roman" w:hAnsi="Times New Roman" w:cs="Times New Roman"/>
          <w:sz w:val="36"/>
          <w:szCs w:val="36"/>
        </w:rPr>
        <w:t xml:space="preserve">зданий </w:t>
      </w:r>
    </w:p>
    <w:p w:rsidR="00971159" w:rsidRPr="00AA3B9A" w:rsidRDefault="00971159" w:rsidP="00AA3B9A">
      <w:pPr>
        <w:ind w:left="2832"/>
        <w:jc w:val="center"/>
        <w:rPr>
          <w:rFonts w:ascii="Times New Roman" w:hAnsi="Times New Roman" w:cs="Times New Roman"/>
          <w:sz w:val="36"/>
          <w:szCs w:val="36"/>
        </w:rPr>
      </w:pPr>
      <w:r w:rsidRPr="00AA3B9A">
        <w:rPr>
          <w:rFonts w:ascii="Times New Roman" w:hAnsi="Times New Roman" w:cs="Times New Roman"/>
          <w:sz w:val="36"/>
          <w:szCs w:val="36"/>
        </w:rPr>
        <w:t>из фондов СОСБС</w:t>
      </w:r>
    </w:p>
    <w:p w:rsidR="00267387" w:rsidRDefault="00267387" w:rsidP="0014468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A3B9A" w:rsidRDefault="00AA3B9A" w:rsidP="00267387">
      <w:pPr>
        <w:rPr>
          <w:rFonts w:ascii="Times New Roman" w:hAnsi="Times New Roman" w:cs="Times New Roman"/>
          <w:b/>
          <w:sz w:val="56"/>
          <w:szCs w:val="56"/>
        </w:rPr>
      </w:pPr>
    </w:p>
    <w:p w:rsidR="00144688" w:rsidRDefault="00971159" w:rsidP="004C2CDE">
      <w:pPr>
        <w:rPr>
          <w:rFonts w:ascii="Times New Roman" w:hAnsi="Times New Roman" w:cs="Times New Roman"/>
          <w:sz w:val="52"/>
          <w:szCs w:val="52"/>
        </w:rPr>
      </w:pPr>
      <w:r w:rsidRPr="00971159">
        <w:rPr>
          <w:rFonts w:ascii="Times New Roman" w:hAnsi="Times New Roman" w:cs="Times New Roman"/>
          <w:b/>
          <w:sz w:val="56"/>
          <w:szCs w:val="56"/>
        </w:rPr>
        <w:t xml:space="preserve">Выпуск </w:t>
      </w:r>
      <w:r w:rsidR="002E30A6">
        <w:rPr>
          <w:rFonts w:ascii="Times New Roman" w:hAnsi="Times New Roman" w:cs="Times New Roman"/>
          <w:b/>
          <w:sz w:val="56"/>
          <w:szCs w:val="56"/>
        </w:rPr>
        <w:t>25</w:t>
      </w:r>
      <w:r w:rsidR="00267387">
        <w:rPr>
          <w:rFonts w:ascii="Times New Roman" w:hAnsi="Times New Roman" w:cs="Times New Roman"/>
          <w:b/>
          <w:sz w:val="56"/>
          <w:szCs w:val="56"/>
        </w:rPr>
        <w:t>.</w:t>
      </w:r>
      <w:r w:rsidR="00267387">
        <w:rPr>
          <w:rFonts w:ascii="Times New Roman" w:hAnsi="Times New Roman" w:cs="Times New Roman"/>
          <w:b/>
          <w:sz w:val="56"/>
          <w:szCs w:val="56"/>
        </w:rPr>
        <w:tab/>
      </w:r>
      <w:r w:rsidR="00267387">
        <w:rPr>
          <w:rFonts w:ascii="Times New Roman" w:hAnsi="Times New Roman" w:cs="Times New Roman"/>
          <w:b/>
          <w:sz w:val="56"/>
          <w:szCs w:val="56"/>
        </w:rPr>
        <w:tab/>
      </w:r>
      <w:r w:rsidR="004E4C5E">
        <w:rPr>
          <w:rFonts w:ascii="Times New Roman" w:hAnsi="Times New Roman" w:cs="Times New Roman"/>
          <w:b/>
          <w:sz w:val="56"/>
          <w:szCs w:val="56"/>
        </w:rPr>
        <w:t>Алексеев С. П.</w:t>
      </w:r>
    </w:p>
    <w:p w:rsidR="0031143C" w:rsidRPr="00971159" w:rsidRDefault="0031143C" w:rsidP="0014468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925FE" w:rsidRDefault="0031143C" w:rsidP="009D0F50">
      <w:pPr>
        <w:jc w:val="center"/>
        <w:rPr>
          <w:rFonts w:ascii="Arial" w:hAnsi="Arial" w:cs="Arial"/>
          <w:color w:val="202122"/>
          <w:sz w:val="21"/>
          <w:szCs w:val="21"/>
        </w:rPr>
      </w:pPr>
      <w:r w:rsidRPr="0031143C">
        <w:rPr>
          <w:rFonts w:ascii="Times New Roman" w:hAnsi="Times New Roman" w:cs="Times New Roman"/>
          <w:sz w:val="28"/>
          <w:szCs w:val="28"/>
        </w:rPr>
        <w:t>Саратов, 202</w:t>
      </w:r>
      <w:r w:rsidR="00557BBA">
        <w:rPr>
          <w:rFonts w:ascii="Times New Roman" w:hAnsi="Times New Roman" w:cs="Times New Roman"/>
          <w:sz w:val="28"/>
          <w:szCs w:val="28"/>
        </w:rPr>
        <w:t>2</w:t>
      </w:r>
    </w:p>
    <w:p w:rsidR="004C2CDE" w:rsidRDefault="004C2CDE" w:rsidP="000404D0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57BBA" w:rsidRDefault="00557BBA" w:rsidP="000404D0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A592C" w:rsidRDefault="00667BF5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1" locked="0" layoutInCell="1" allowOverlap="1" wp14:anchorId="63BDCDA2">
            <wp:simplePos x="0" y="0"/>
            <wp:positionH relativeFrom="column">
              <wp:posOffset>5271770</wp:posOffset>
            </wp:positionH>
            <wp:positionV relativeFrom="paragraph">
              <wp:posOffset>132715</wp:posOffset>
            </wp:positionV>
            <wp:extent cx="4585335" cy="6377305"/>
            <wp:effectExtent l="0" t="0" r="5715" b="4445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23" name="Рисунок 23" descr="https://briefly.ru/static/cache/authors/640/alekseev.jpeg?154548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riefly.ru/static/cache/authors/640/alekseev.jpeg?15454849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7EB" w:rsidRPr="007217EB">
        <w:rPr>
          <w:rFonts w:ascii="Times New Roman" w:hAnsi="Times New Roman" w:cs="Times New Roman"/>
          <w:sz w:val="36"/>
          <w:szCs w:val="36"/>
        </w:rPr>
        <w:t xml:space="preserve">1 апреля исполняется </w:t>
      </w:r>
      <w:r w:rsidR="007217EB">
        <w:rPr>
          <w:rFonts w:ascii="Times New Roman" w:hAnsi="Times New Roman" w:cs="Times New Roman"/>
          <w:sz w:val="36"/>
          <w:szCs w:val="36"/>
        </w:rPr>
        <w:t>100</w:t>
      </w:r>
      <w:r w:rsidR="007217EB" w:rsidRPr="007217EB">
        <w:rPr>
          <w:rFonts w:ascii="Times New Roman" w:hAnsi="Times New Roman" w:cs="Times New Roman"/>
          <w:sz w:val="36"/>
          <w:szCs w:val="36"/>
        </w:rPr>
        <w:t xml:space="preserve"> лет известному детскому писателю Сергею Петровичу Алексееву  (1922 – 2008), для которого историческое прошлое нашей Родины стало главной темой творчества. </w:t>
      </w:r>
    </w:p>
    <w:p w:rsidR="009A592C" w:rsidRDefault="009A592C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C201A" w:rsidRDefault="007217EB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217EB">
        <w:rPr>
          <w:rFonts w:ascii="Times New Roman" w:hAnsi="Times New Roman" w:cs="Times New Roman"/>
          <w:sz w:val="36"/>
          <w:szCs w:val="36"/>
        </w:rPr>
        <w:t xml:space="preserve">Взрослое поколение хорошо помнит рассказы Алексеева. Это «История крепостного мальчика», «Рассказы о Суворове и русских солдатах», книги о гражданской войне и декабристах, о знаменитых полководцах: </w:t>
      </w:r>
      <w:r w:rsidR="002C201A">
        <w:rPr>
          <w:rFonts w:ascii="Times New Roman" w:hAnsi="Times New Roman" w:cs="Times New Roman"/>
          <w:sz w:val="36"/>
          <w:szCs w:val="36"/>
        </w:rPr>
        <w:t xml:space="preserve">М. И. </w:t>
      </w:r>
      <w:r w:rsidRPr="007217EB">
        <w:rPr>
          <w:rFonts w:ascii="Times New Roman" w:hAnsi="Times New Roman" w:cs="Times New Roman"/>
          <w:sz w:val="36"/>
          <w:szCs w:val="36"/>
        </w:rPr>
        <w:t xml:space="preserve">Кутузове, маршалах </w:t>
      </w:r>
      <w:r w:rsidR="002C201A">
        <w:rPr>
          <w:rFonts w:ascii="Times New Roman" w:hAnsi="Times New Roman" w:cs="Times New Roman"/>
          <w:sz w:val="36"/>
          <w:szCs w:val="36"/>
        </w:rPr>
        <w:t xml:space="preserve">Г. К. </w:t>
      </w:r>
      <w:r w:rsidRPr="007217EB">
        <w:rPr>
          <w:rFonts w:ascii="Times New Roman" w:hAnsi="Times New Roman" w:cs="Times New Roman"/>
          <w:sz w:val="36"/>
          <w:szCs w:val="36"/>
        </w:rPr>
        <w:t xml:space="preserve">Жукове, </w:t>
      </w:r>
      <w:r w:rsidR="002C201A">
        <w:rPr>
          <w:rFonts w:ascii="Times New Roman" w:hAnsi="Times New Roman" w:cs="Times New Roman"/>
          <w:sz w:val="36"/>
          <w:szCs w:val="36"/>
        </w:rPr>
        <w:t xml:space="preserve">К. К. </w:t>
      </w:r>
      <w:r w:rsidRPr="007217EB">
        <w:rPr>
          <w:rFonts w:ascii="Times New Roman" w:hAnsi="Times New Roman" w:cs="Times New Roman"/>
          <w:sz w:val="36"/>
          <w:szCs w:val="36"/>
        </w:rPr>
        <w:t xml:space="preserve">Рокоссовском, </w:t>
      </w:r>
      <w:r w:rsidR="002C201A">
        <w:rPr>
          <w:rFonts w:ascii="Times New Roman" w:hAnsi="Times New Roman" w:cs="Times New Roman"/>
          <w:sz w:val="36"/>
          <w:szCs w:val="36"/>
        </w:rPr>
        <w:t xml:space="preserve">И. С. </w:t>
      </w:r>
      <w:r w:rsidRPr="007217EB">
        <w:rPr>
          <w:rFonts w:ascii="Times New Roman" w:hAnsi="Times New Roman" w:cs="Times New Roman"/>
          <w:sz w:val="36"/>
          <w:szCs w:val="36"/>
        </w:rPr>
        <w:t xml:space="preserve">Коневе, «Идет война народная» – о солдатах Великой Отечественной войны. Просто, правдиво и увлекательно – об историческом прошлом России, о знаменательных событиях, решающих битвах и парадах, о героических подвигах русских людей в годы Великой Отечественной войны. </w:t>
      </w:r>
    </w:p>
    <w:p w:rsidR="002C201A" w:rsidRDefault="002C201A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C201A" w:rsidRDefault="007217EB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217EB">
        <w:rPr>
          <w:rFonts w:ascii="Times New Roman" w:hAnsi="Times New Roman" w:cs="Times New Roman"/>
          <w:sz w:val="36"/>
          <w:szCs w:val="36"/>
        </w:rPr>
        <w:t xml:space="preserve">О храбрости, честности, мужестве и патриотизме, о том, что нет ничего ценнее человеческой жизни. В его повестях и рассказах непостижимым образом стирались грани времени, что делало историю близкой, понятной, интересной. </w:t>
      </w:r>
    </w:p>
    <w:p w:rsidR="007217EB" w:rsidRDefault="00667BF5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A70AB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807744" behindDoc="1" locked="0" layoutInCell="1" allowOverlap="1" wp14:anchorId="464760EB" wp14:editId="3B5DF316">
            <wp:simplePos x="0" y="0"/>
            <wp:positionH relativeFrom="column">
              <wp:posOffset>40005</wp:posOffset>
            </wp:positionH>
            <wp:positionV relativeFrom="paragraph">
              <wp:posOffset>5715</wp:posOffset>
            </wp:positionV>
            <wp:extent cx="4097020" cy="5889625"/>
            <wp:effectExtent l="0" t="0" r="0" b="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15362" name="Picture 2" descr="C:\Users\Юлия\Desktop\eaaaddd009224f848d0655a3d999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Юлия\Desktop\eaaaddd009224f848d0655a3d999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1"/>
                    <a:stretch/>
                  </pic:blipFill>
                  <pic:spPr bwMode="auto">
                    <a:xfrm>
                      <a:off x="0" y="0"/>
                      <a:ext cx="4097020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7EB" w:rsidRPr="007217EB">
        <w:rPr>
          <w:rFonts w:ascii="Times New Roman" w:hAnsi="Times New Roman" w:cs="Times New Roman"/>
          <w:sz w:val="36"/>
          <w:szCs w:val="36"/>
        </w:rPr>
        <w:t>Биография Сергея Петровича Алексеева необычна. Многое из того, что довелось ему увидеть и пережить, нашло потом отражение в его исторических книгах: война, победа, лишения и потери, горести и радости. Ведь он жил и мужал вместе с историей своей страны, ее народом, который станет главным героем его произведений.</w:t>
      </w:r>
    </w:p>
    <w:p w:rsidR="00797EA4" w:rsidRPr="007217EB" w:rsidRDefault="00797EA4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A592C" w:rsidRDefault="009A592C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9A592C">
        <w:rPr>
          <w:rFonts w:ascii="Times New Roman" w:hAnsi="Times New Roman" w:cs="Times New Roman"/>
          <w:sz w:val="36"/>
          <w:szCs w:val="36"/>
        </w:rPr>
        <w:t xml:space="preserve">Родился 1 апреля 1922 года в селе Плисков (ныне Погребищенского района Винницкой области Украины), в семье сельского врача. С 10 лет жил и учился в Москве. В 1940 году после окончания средней школы поступил в авиационное училище в городе Поставы в Западной Белоруссии. </w:t>
      </w:r>
    </w:p>
    <w:p w:rsidR="009A592C" w:rsidRDefault="009A592C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A592C" w:rsidRDefault="009A592C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9A592C">
        <w:rPr>
          <w:rFonts w:ascii="Times New Roman" w:hAnsi="Times New Roman" w:cs="Times New Roman"/>
          <w:sz w:val="36"/>
          <w:szCs w:val="36"/>
        </w:rPr>
        <w:t xml:space="preserve">Война застала его близ границы в полевом лагере. Алексеев был откомандирован в Оренбургское лётное училище, без отрыва от учёбы поступил на вечернее отделение исторического факультета Оренбургского пединститута, полный курс которого прошёл за год и пять месяцев, получив диплом в 1944 году. По окончании лётного училища был оставлен в нём инструктором и до конца войны учил молодых лётчиков. С авиацией расстался в конце 1945 года из-за тяжёлых травм, полученных в учебном полёте. </w:t>
      </w:r>
    </w:p>
    <w:p w:rsidR="002C201A" w:rsidRDefault="009A592C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1F57F46E">
            <wp:simplePos x="0" y="0"/>
            <wp:positionH relativeFrom="column">
              <wp:posOffset>6001385</wp:posOffset>
            </wp:positionH>
            <wp:positionV relativeFrom="paragraph">
              <wp:posOffset>17145</wp:posOffset>
            </wp:positionV>
            <wp:extent cx="3771265" cy="5335905"/>
            <wp:effectExtent l="0" t="0" r="635" b="0"/>
            <wp:wrapTight wrapText="bothSides">
              <wp:wrapPolygon edited="0">
                <wp:start x="0" y="0"/>
                <wp:lineTo x="0" y="21515"/>
                <wp:lineTo x="21495" y="21515"/>
                <wp:lineTo x="21495" y="0"/>
                <wp:lineTo x="0" y="0"/>
              </wp:wrapPolygon>
            </wp:wrapTight>
            <wp:docPr id="20" name="Рисунок 20" descr="http://900igr.net/up/datai/17665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76651/0002-003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92C">
        <w:rPr>
          <w:rFonts w:ascii="Times New Roman" w:hAnsi="Times New Roman" w:cs="Times New Roman"/>
          <w:sz w:val="36"/>
          <w:szCs w:val="36"/>
        </w:rPr>
        <w:t xml:space="preserve">В литературно-общественную жизнь Алексеев вошёл сначала как редактор и критик, а потом уже и как писатель. С 1946 года — редактор издательства «Детская литература», с 1950 года — ответственный секретарь, позже — председатель Комиссии по детской литературе СП СССР, автор статей по вопросам развития литературы для детей. В 1965—1996 — главный редактор журнала «Детская литература». </w:t>
      </w:r>
    </w:p>
    <w:p w:rsidR="007217EB" w:rsidRDefault="002C201A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93916</wp:posOffset>
            </wp:positionV>
            <wp:extent cx="146939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283" y="21457"/>
                <wp:lineTo x="21283" y="0"/>
                <wp:lineTo x="0" y="0"/>
              </wp:wrapPolygon>
            </wp:wrapTight>
            <wp:docPr id="49" name="Рисунок 49" descr="https://static-sl.insales.ru/images/products/1/7333/411933861/2021-03-0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sl.insales.ru/images/products/1/7333/411933861/2021-03-02_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"/>
                    <a:stretch/>
                  </pic:blipFill>
                  <pic:spPr bwMode="auto">
                    <a:xfrm>
                      <a:off x="0" y="0"/>
                      <a:ext cx="14693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2C" w:rsidRPr="009A592C">
        <w:rPr>
          <w:rFonts w:ascii="Times New Roman" w:hAnsi="Times New Roman" w:cs="Times New Roman"/>
          <w:sz w:val="36"/>
          <w:szCs w:val="36"/>
        </w:rPr>
        <w:t>Первой книгой Алексеева была «История СССР. Учебная книга для 4-го класса» (1955)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C201A">
        <w:rPr>
          <w:rFonts w:ascii="Times New Roman" w:hAnsi="Times New Roman" w:cs="Times New Roman"/>
          <w:sz w:val="36"/>
          <w:szCs w:val="36"/>
        </w:rPr>
        <w:t>(в соавторстве с Владимиром Карцовым)</w:t>
      </w:r>
      <w:r w:rsidR="009A592C" w:rsidRPr="009A592C">
        <w:rPr>
          <w:rFonts w:ascii="Times New Roman" w:hAnsi="Times New Roman" w:cs="Times New Roman"/>
          <w:sz w:val="36"/>
          <w:szCs w:val="36"/>
        </w:rPr>
        <w:t>. За сорок лет работы в литературе он создал более 30 оригинальных книг, посвящённых истории России на протяжении четырёх веков: от середины XVI до середины XX вв. Книги Алексеева получили широкую известность не только в нашей стране, но и за рубежом; его произведения издавались на 50 языках народов мира.</w:t>
      </w:r>
    </w:p>
    <w:p w:rsidR="007217EB" w:rsidRDefault="007217EB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C201A" w:rsidRDefault="007217EB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217EB">
        <w:rPr>
          <w:rFonts w:ascii="Times New Roman" w:hAnsi="Times New Roman" w:cs="Times New Roman"/>
          <w:sz w:val="36"/>
          <w:szCs w:val="36"/>
        </w:rPr>
        <w:t>Лауреат Государственной премии СССР (1984).</w:t>
      </w:r>
    </w:p>
    <w:p w:rsidR="002C201A" w:rsidRDefault="002C201A" w:rsidP="007217EB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C201A">
        <w:rPr>
          <w:rFonts w:ascii="Times New Roman" w:hAnsi="Times New Roman" w:cs="Times New Roman"/>
          <w:sz w:val="36"/>
          <w:szCs w:val="36"/>
        </w:rPr>
        <w:t xml:space="preserve">Умер 16 мая 2008 года в Москве. Похоронен на </w:t>
      </w:r>
      <w:proofErr w:type="spellStart"/>
      <w:r w:rsidRPr="002C201A">
        <w:rPr>
          <w:rFonts w:ascii="Times New Roman" w:hAnsi="Times New Roman" w:cs="Times New Roman"/>
          <w:sz w:val="36"/>
          <w:szCs w:val="36"/>
        </w:rPr>
        <w:t>Переделкинском</w:t>
      </w:r>
      <w:proofErr w:type="spellEnd"/>
      <w:r w:rsidRPr="002C201A">
        <w:rPr>
          <w:rFonts w:ascii="Times New Roman" w:hAnsi="Times New Roman" w:cs="Times New Roman"/>
          <w:sz w:val="36"/>
          <w:szCs w:val="36"/>
        </w:rPr>
        <w:t xml:space="preserve"> кладбище.</w:t>
      </w:r>
    </w:p>
    <w:p w:rsidR="004E4C5E" w:rsidRDefault="004E4C5E" w:rsidP="000404D0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5378E" w:rsidRDefault="00525A08" w:rsidP="00DE15D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  <w:r w:rsidRPr="003C1084">
        <w:rPr>
          <w:rFonts w:ascii="Arial" w:hAnsi="Arial" w:cs="Arial"/>
          <w:noProof/>
          <w:color w:val="0000FF"/>
          <w:sz w:val="23"/>
          <w:szCs w:val="23"/>
        </w:rPr>
        <w:lastRenderedPageBreak/>
        <w:drawing>
          <wp:anchor distT="0" distB="0" distL="114300" distR="114300" simplePos="0" relativeHeight="251796480" behindDoc="1" locked="0" layoutInCell="1" allowOverlap="1" wp14:anchorId="48D8E609" wp14:editId="43FDBDD0">
            <wp:simplePos x="0" y="0"/>
            <wp:positionH relativeFrom="column">
              <wp:posOffset>9060688</wp:posOffset>
            </wp:positionH>
            <wp:positionV relativeFrom="paragraph">
              <wp:posOffset>0</wp:posOffset>
            </wp:positionV>
            <wp:extent cx="984250" cy="1318895"/>
            <wp:effectExtent l="0" t="0" r="6350" b="0"/>
            <wp:wrapTight wrapText="bothSides">
              <wp:wrapPolygon edited="0">
                <wp:start x="0" y="0"/>
                <wp:lineTo x="0" y="21215"/>
                <wp:lineTo x="21321" y="21215"/>
                <wp:lineTo x="21321" y="0"/>
                <wp:lineTo x="0" y="0"/>
              </wp:wrapPolygon>
            </wp:wrapTight>
            <wp:docPr id="30" name="Рисунок 30" descr="https://2.bp.blogspot.com/-OM83BTrH8eM/WN1IQx3ErfI/AAAAAAAATpY/38NPGvOB64kz9PPzU7ieDwjlJMdvjk5wwCEw/s1600/Sergej_Petrovich_Alekseev__Surovyj_vek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OM83BTrH8eM/WN1IQx3ErfI/AAAAAAAATpY/38NPGvOB64kz9PPzU7ieDwjlJMdvjk5wwCEw/s1600/Sergej_Petrovich_Alekseev__Surovyj_vek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299A51C5" wp14:editId="203FAA9D">
            <wp:simplePos x="0" y="0"/>
            <wp:positionH relativeFrom="column">
              <wp:posOffset>-37846</wp:posOffset>
            </wp:positionH>
            <wp:positionV relativeFrom="paragraph">
              <wp:posOffset>0</wp:posOffset>
            </wp:positionV>
            <wp:extent cx="1109345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143" y="21359"/>
                <wp:lineTo x="21143" y="0"/>
                <wp:lineTo x="0" y="0"/>
              </wp:wrapPolygon>
            </wp:wrapTight>
            <wp:docPr id="36" name="Рисунок 36" descr="https://www.libex.ru/img/x/38/07/9e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ibex.ru/img/x/38/07/9e1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78E" w:rsidRPr="009E6598">
        <w:rPr>
          <w:b/>
          <w:color w:val="000000"/>
          <w:sz w:val="36"/>
          <w:szCs w:val="36"/>
        </w:rPr>
        <w:t>Основные произведения</w:t>
      </w:r>
    </w:p>
    <w:p w:rsidR="007A70AB" w:rsidRPr="007A70AB" w:rsidRDefault="0058665A" w:rsidP="007A70AB">
      <w:pPr>
        <w:pStyle w:val="a3"/>
        <w:spacing w:after="0"/>
        <w:ind w:left="150" w:right="150"/>
        <w:jc w:val="both"/>
        <w:rPr>
          <w:color w:val="000000"/>
          <w:sz w:val="36"/>
          <w:szCs w:val="36"/>
        </w:rPr>
      </w:pPr>
      <w:r w:rsidRPr="003C1084">
        <w:rPr>
          <w:rFonts w:ascii="Arial" w:hAnsi="Arial" w:cs="Arial"/>
          <w:noProof/>
          <w:color w:val="0000FF"/>
          <w:sz w:val="23"/>
          <w:szCs w:val="23"/>
          <w:shd w:val="clear" w:color="auto" w:fill="FFFFFF"/>
        </w:rPr>
        <w:drawing>
          <wp:anchor distT="0" distB="0" distL="114300" distR="114300" simplePos="0" relativeHeight="251799552" behindDoc="1" locked="0" layoutInCell="1" allowOverlap="1" wp14:anchorId="5921F1F0">
            <wp:simplePos x="0" y="0"/>
            <wp:positionH relativeFrom="column">
              <wp:posOffset>8503920</wp:posOffset>
            </wp:positionH>
            <wp:positionV relativeFrom="paragraph">
              <wp:posOffset>464693</wp:posOffset>
            </wp:positionV>
            <wp:extent cx="992505" cy="1523365"/>
            <wp:effectExtent l="0" t="0" r="0" b="635"/>
            <wp:wrapTight wrapText="bothSides">
              <wp:wrapPolygon edited="0">
                <wp:start x="0" y="0"/>
                <wp:lineTo x="0" y="21339"/>
                <wp:lineTo x="21144" y="21339"/>
                <wp:lineTo x="21144" y="0"/>
                <wp:lineTo x="0" y="0"/>
              </wp:wrapPolygon>
            </wp:wrapTight>
            <wp:docPr id="15" name="Рисунок 15" descr="https://3.bp.blogspot.com/-2nUGAaCecKU/WN1IPRpkwmI/AAAAAAAATpY/SMh7fQ09wOERAnG17kIBE-hpcpMO2JlfQCEw/s1600/4923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2nUGAaCecKU/WN1IPRpkwmI/AAAAAAAATpY/SMh7fQ09wOERAnG17kIBE-hpcpMO2JlfQCEw/s1600/4923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0AB" w:rsidRPr="007A70AB">
        <w:rPr>
          <w:color w:val="000000"/>
          <w:sz w:val="36"/>
          <w:szCs w:val="36"/>
        </w:rPr>
        <w:t xml:space="preserve">"Небывалое бывает", "История крепостного мальчика", "Красный орел", "Грозный всадник" </w:t>
      </w:r>
    </w:p>
    <w:p w:rsidR="007A70AB" w:rsidRPr="007A70AB" w:rsidRDefault="0058665A" w:rsidP="007A70AB">
      <w:pPr>
        <w:pStyle w:val="a3"/>
        <w:spacing w:after="0"/>
        <w:ind w:left="150" w:right="150"/>
        <w:jc w:val="both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9332595</wp:posOffset>
            </wp:positionH>
            <wp:positionV relativeFrom="paragraph">
              <wp:posOffset>283210</wp:posOffset>
            </wp:positionV>
            <wp:extent cx="715010" cy="1093470"/>
            <wp:effectExtent l="0" t="0" r="8890" b="0"/>
            <wp:wrapTight wrapText="bothSides">
              <wp:wrapPolygon edited="0">
                <wp:start x="0" y="0"/>
                <wp:lineTo x="0" y="21073"/>
                <wp:lineTo x="21293" y="21073"/>
                <wp:lineTo x="21293" y="0"/>
                <wp:lineTo x="0" y="0"/>
              </wp:wrapPolygon>
            </wp:wrapTight>
            <wp:docPr id="41" name="Рисунок 41" descr="https://img-fotki.yandex.ru/get/9313/78082870.1dc/0_a48de_296bfa5d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313/78082870.1dc/0_a48de_296bfa5d_XX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08"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800576" behindDoc="1" locked="0" layoutInCell="1" allowOverlap="1" wp14:anchorId="7EE3A069">
            <wp:simplePos x="0" y="0"/>
            <wp:positionH relativeFrom="column">
              <wp:posOffset>-128270</wp:posOffset>
            </wp:positionH>
            <wp:positionV relativeFrom="paragraph">
              <wp:posOffset>144780</wp:posOffset>
            </wp:positionV>
            <wp:extent cx="1121410" cy="1725930"/>
            <wp:effectExtent l="0" t="0" r="2540" b="7620"/>
            <wp:wrapTight wrapText="bothSides">
              <wp:wrapPolygon edited="0">
                <wp:start x="0" y="0"/>
                <wp:lineTo x="0" y="21457"/>
                <wp:lineTo x="21282" y="21457"/>
                <wp:lineTo x="21282" y="0"/>
                <wp:lineTo x="0" y="0"/>
              </wp:wrapPolygon>
            </wp:wrapTight>
            <wp:docPr id="9" name="Рисунок 9" descr="https://4.bp.blogspot.com/-fGvaTTbWD7Y/WN1IOav5W-I/AAAAAAAATpY/SPIbuYXbuQgUAweBaWzB3BhVijP0fQIigCEw/s320/09712235.cover_25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fGvaTTbWD7Y/WN1IOav5W-I/AAAAAAAATpY/SPIbuYXbuQgUAweBaWzB3BhVijP0fQIigCEw/s320/09712235.cover_25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0AB" w:rsidRPr="007A70AB">
        <w:rPr>
          <w:color w:val="000000"/>
          <w:sz w:val="36"/>
          <w:szCs w:val="36"/>
        </w:rPr>
        <w:t xml:space="preserve">Собрание сочинений. В 3 т. "Исторические повести" "Лебединый крик" "Птица-слава" "Рассказы из русской истории" "Рассказы о декабристах" </w:t>
      </w:r>
    </w:p>
    <w:p w:rsidR="007A70AB" w:rsidRPr="007A70AB" w:rsidRDefault="007A70AB" w:rsidP="007A70AB">
      <w:pPr>
        <w:pStyle w:val="a3"/>
        <w:spacing w:after="0"/>
        <w:ind w:left="150" w:right="150"/>
        <w:jc w:val="both"/>
        <w:rPr>
          <w:color w:val="000000"/>
          <w:sz w:val="36"/>
          <w:szCs w:val="36"/>
        </w:rPr>
      </w:pPr>
      <w:r w:rsidRPr="007A70AB">
        <w:rPr>
          <w:color w:val="000000"/>
          <w:sz w:val="36"/>
          <w:szCs w:val="36"/>
        </w:rPr>
        <w:t xml:space="preserve">"Рыжик" "Сто рассказов из русской истории" "Суровый век" </w:t>
      </w:r>
    </w:p>
    <w:p w:rsidR="007A70AB" w:rsidRPr="007A70AB" w:rsidRDefault="007A70AB" w:rsidP="007A70AB">
      <w:pPr>
        <w:pStyle w:val="a3"/>
        <w:spacing w:after="0"/>
        <w:ind w:left="150" w:right="150"/>
        <w:jc w:val="both"/>
        <w:rPr>
          <w:color w:val="000000"/>
          <w:sz w:val="36"/>
          <w:szCs w:val="36"/>
        </w:rPr>
      </w:pPr>
      <w:r w:rsidRPr="007A70AB">
        <w:rPr>
          <w:color w:val="000000"/>
          <w:sz w:val="36"/>
          <w:szCs w:val="36"/>
        </w:rPr>
        <w:t>"Гвардейский разговор" "Двенадцать тополей" "Идет война народная" "От Москвы до Берлина" "Сто рассказов о войне" "Последний штурм" "Победа" "Рассказы о великой войне и великой победе" "Рассказы о Великой Отечественной войне" (в соавторстве) "Рассказы о Великой Отечественной войне" "Великая Московская битва" "Подвиг Ленинграда" (1941-1944) "Сталинградское сражение" (1942-1943) "Победа под Курском (1943). Изгнание фашистов (1943-1944) "Взятие Берлина. Победа! (1945)"</w:t>
      </w:r>
    </w:p>
    <w:p w:rsidR="00BB0C0F" w:rsidRPr="009E6598" w:rsidRDefault="00FA75A9" w:rsidP="007A70AB">
      <w:pPr>
        <w:pStyle w:val="a3"/>
        <w:spacing w:before="150" w:beforeAutospacing="0" w:after="150" w:afterAutospacing="0"/>
        <w:ind w:left="150" w:right="150"/>
        <w:jc w:val="both"/>
        <w:rPr>
          <w:b/>
          <w:color w:val="000000"/>
          <w:sz w:val="36"/>
          <w:szCs w:val="36"/>
        </w:rPr>
      </w:pPr>
      <w:r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786240" behindDoc="1" locked="0" layoutInCell="1" allowOverlap="1" wp14:anchorId="370C0AF8">
            <wp:simplePos x="0" y="0"/>
            <wp:positionH relativeFrom="column">
              <wp:posOffset>5715</wp:posOffset>
            </wp:positionH>
            <wp:positionV relativeFrom="paragraph">
              <wp:posOffset>1116419</wp:posOffset>
            </wp:positionV>
            <wp:extent cx="99250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144" y="21184"/>
                <wp:lineTo x="21144" y="0"/>
                <wp:lineTo x="0" y="0"/>
              </wp:wrapPolygon>
            </wp:wrapTight>
            <wp:docPr id="19" name="Рисунок 19" descr="https://4.bp.blogspot.com/-u_mztqciom4/WN1IQqHUPNI/AAAAAAAATpY/78tHvhVQGpAL4LoGghNNBcQNbQ5KV8oCQCEw/s1600/Sergej_Petrovich_Alekseev__Sto_rasskazov_iz_russkoj_istorii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u_mztqciom4/WN1IQqHUPNI/AAAAAAAATpY/78tHvhVQGpAL4LoGghNNBcQNbQ5KV8oCQCEw/s1600/Sergej_Petrovich_Alekseev__Sto_rasskazov_iz_russkoj_istorii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32"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7637780</wp:posOffset>
            </wp:positionH>
            <wp:positionV relativeFrom="paragraph">
              <wp:posOffset>985012</wp:posOffset>
            </wp:positionV>
            <wp:extent cx="1097280" cy="1438275"/>
            <wp:effectExtent l="0" t="0" r="7620" b="9525"/>
            <wp:wrapTight wrapText="bothSides">
              <wp:wrapPolygon edited="0">
                <wp:start x="0" y="0"/>
                <wp:lineTo x="0" y="21457"/>
                <wp:lineTo x="21375" y="21457"/>
                <wp:lineTo x="21375" y="0"/>
                <wp:lineTo x="0" y="0"/>
              </wp:wrapPolygon>
            </wp:wrapTight>
            <wp:docPr id="46" name="Рисунок 46" descr="https://cdn1.ozone.ru/multimedia/101482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ozone.ru/multimedia/10148289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2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32"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789312" behindDoc="1" locked="0" layoutInCell="1" allowOverlap="1" wp14:anchorId="427CC496">
            <wp:simplePos x="0" y="0"/>
            <wp:positionH relativeFrom="column">
              <wp:posOffset>3332480</wp:posOffset>
            </wp:positionH>
            <wp:positionV relativeFrom="paragraph">
              <wp:posOffset>1108202</wp:posOffset>
            </wp:positionV>
            <wp:extent cx="1036320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044" y="21387"/>
                <wp:lineTo x="21044" y="0"/>
                <wp:lineTo x="0" y="0"/>
              </wp:wrapPolygon>
            </wp:wrapTight>
            <wp:docPr id="6" name="Рисунок 6" descr="https://3.bp.blogspot.com/-h9yVjL5ByQk/WN1K9LA7JWI/AAAAAAAATpo/fSzivCVSCc4VlFJuf9mTi8BR6ksa8sxLQCLcB/s320/book_113692_pticsa-slava-rasskazy-ob-otechestvennoiy-voiyne-1812-god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h9yVjL5ByQk/WN1K9LA7JWI/AAAAAAAATpo/fSzivCVSCc4VlFJuf9mTi8BR6ksa8sxLQCLcB/s320/book_113692_pticsa-slava-rasskazy-ob-otechestvennoiy-voiyne-1812-god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32"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788288" behindDoc="1" locked="0" layoutInCell="1" allowOverlap="1" wp14:anchorId="5B1A1E3E">
            <wp:simplePos x="0" y="0"/>
            <wp:positionH relativeFrom="column">
              <wp:posOffset>2153539</wp:posOffset>
            </wp:positionH>
            <wp:positionV relativeFrom="paragraph">
              <wp:posOffset>981583</wp:posOffset>
            </wp:positionV>
            <wp:extent cx="1121410" cy="1491615"/>
            <wp:effectExtent l="0" t="0" r="2540" b="0"/>
            <wp:wrapTight wrapText="bothSides">
              <wp:wrapPolygon edited="0">
                <wp:start x="0" y="0"/>
                <wp:lineTo x="0" y="21241"/>
                <wp:lineTo x="21282" y="21241"/>
                <wp:lineTo x="21282" y="0"/>
                <wp:lineTo x="0" y="0"/>
              </wp:wrapPolygon>
            </wp:wrapTight>
            <wp:docPr id="1" name="Рисунок 1" descr="https://1.bp.blogspot.com/-7ncvmGXyHRI/WN1IP_k-_ZI/AAAAAAAATpY/XMeTWeOUrdI5pdPPsDkLJWoSuXrNf_TEwCEw/s1600/Kniga_dlya_chteniya_po_istorii_nashej_Rodiny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7ncvmGXyHRI/WN1IP_k-_ZI/AAAAAAAATpY/XMeTWeOUrdI5pdPPsDkLJWoSuXrNf_TEwCEw/s1600/Kniga_dlya_chteniya_po_istorii_nashej_Rodiny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32"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975995</wp:posOffset>
            </wp:positionV>
            <wp:extent cx="93853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045" y="21462"/>
                <wp:lineTo x="21045" y="0"/>
                <wp:lineTo x="0" y="0"/>
              </wp:wrapPolygon>
            </wp:wrapTight>
            <wp:docPr id="29" name="Рисунок 29" descr="https://selcdn.fedsp.com/shin/21/122679/24a5bf5038ecc2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lcdn.fedsp.com/shin/21/122679/24a5bf5038ecc2f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2" r="22947"/>
                    <a:stretch/>
                  </pic:blipFill>
                  <pic:spPr bwMode="auto">
                    <a:xfrm>
                      <a:off x="0" y="0"/>
                      <a:ext cx="9385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32"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804672" behindDoc="1" locked="0" layoutInCell="1" allowOverlap="1" wp14:anchorId="0B21C2B8">
            <wp:simplePos x="0" y="0"/>
            <wp:positionH relativeFrom="column">
              <wp:posOffset>6588125</wp:posOffset>
            </wp:positionH>
            <wp:positionV relativeFrom="paragraph">
              <wp:posOffset>891159</wp:posOffset>
            </wp:positionV>
            <wp:extent cx="939165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030" y="21392"/>
                <wp:lineTo x="21030" y="0"/>
                <wp:lineTo x="0" y="0"/>
              </wp:wrapPolygon>
            </wp:wrapTight>
            <wp:docPr id="11" name="Рисунок 11" descr="https://2.bp.blogspot.com/-JPUCfgOICUA/WN1IOeHfkQI/AAAAAAAATpY/oMHcaeaYMTEsgbyizvSHHMymNg4ohPO1gCEw/s320/100101530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JPUCfgOICUA/WN1IOeHfkQI/AAAAAAAATpY/oMHcaeaYMTEsgbyizvSHHMymNg4ohPO1gCEw/s320/100101530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0AB" w:rsidRPr="007A70AB">
        <w:rPr>
          <w:color w:val="000000"/>
          <w:sz w:val="36"/>
          <w:szCs w:val="36"/>
        </w:rPr>
        <w:t>"Рассказы о Суворове", "Рассказы о Степане Разине", "Рассказы о Ленине", "Снегирь", "Великая Екатерина", "Рассказы о русских царях", "Александр Суворов", "Михаил Кутузов", "Петр Первый", "Герои Великой Отечественной", "Рассказы о маршале Рокоссовском"</w:t>
      </w:r>
      <w:r w:rsidR="007A70AB" w:rsidRPr="007A70AB">
        <w:t xml:space="preserve"> </w:t>
      </w:r>
      <w:r w:rsidR="007A70AB" w:rsidRPr="007A70AB">
        <w:rPr>
          <w:color w:val="000000"/>
          <w:sz w:val="36"/>
          <w:szCs w:val="36"/>
        </w:rPr>
        <w:t>Рассказы о маршале Коневе"</w:t>
      </w:r>
      <w:r w:rsidR="007A70AB">
        <w:rPr>
          <w:color w:val="000000"/>
          <w:sz w:val="36"/>
          <w:szCs w:val="36"/>
        </w:rPr>
        <w:t>.</w:t>
      </w:r>
    </w:p>
    <w:p w:rsidR="00BB17F2" w:rsidRDefault="007D7632" w:rsidP="00BB0C0F">
      <w:pPr>
        <w:pStyle w:val="a3"/>
        <w:ind w:left="150" w:right="150"/>
        <w:rPr>
          <w:color w:val="000000"/>
          <w:sz w:val="36"/>
          <w:szCs w:val="36"/>
        </w:rPr>
      </w:pPr>
      <w:r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805696" behindDoc="1" locked="0" layoutInCell="1" allowOverlap="1" wp14:anchorId="68A353F2">
            <wp:simplePos x="0" y="0"/>
            <wp:positionH relativeFrom="column">
              <wp:posOffset>8503920</wp:posOffset>
            </wp:positionH>
            <wp:positionV relativeFrom="paragraph">
              <wp:posOffset>5080</wp:posOffset>
            </wp:positionV>
            <wp:extent cx="901700" cy="1323340"/>
            <wp:effectExtent l="0" t="0" r="0" b="0"/>
            <wp:wrapTight wrapText="bothSides">
              <wp:wrapPolygon edited="0">
                <wp:start x="0" y="0"/>
                <wp:lineTo x="0" y="21144"/>
                <wp:lineTo x="20992" y="21144"/>
                <wp:lineTo x="20992" y="0"/>
                <wp:lineTo x="0" y="0"/>
              </wp:wrapPolygon>
            </wp:wrapTight>
            <wp:docPr id="7" name="Рисунок 7" descr="https://2.bp.blogspot.com/-TkUeeJiBwgc/WN1IRc9I1MI/AAAAAAAATpY/JtqnHAzFyVciJT8Rrmfv0YwJozPxn8AMQCEw/s320/image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TkUeeJiBwgc/WN1IRc9I1MI/AAAAAAAATpY/JtqnHAzFyVciJT8Rrmfv0YwJozPxn8AMQCEw/s320/image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787264" behindDoc="1" locked="0" layoutInCell="1" allowOverlap="1" wp14:anchorId="76C5C4FA">
            <wp:simplePos x="0" y="0"/>
            <wp:positionH relativeFrom="column">
              <wp:posOffset>1061720</wp:posOffset>
            </wp:positionH>
            <wp:positionV relativeFrom="paragraph">
              <wp:posOffset>-32893</wp:posOffset>
            </wp:positionV>
            <wp:extent cx="1099820" cy="1478915"/>
            <wp:effectExtent l="0" t="0" r="5080" b="6985"/>
            <wp:wrapTight wrapText="bothSides">
              <wp:wrapPolygon edited="0">
                <wp:start x="0" y="0"/>
                <wp:lineTo x="0" y="21424"/>
                <wp:lineTo x="21326" y="21424"/>
                <wp:lineTo x="21326" y="0"/>
                <wp:lineTo x="0" y="0"/>
              </wp:wrapPolygon>
            </wp:wrapTight>
            <wp:docPr id="8" name="Рисунок 8" descr="https://4.bp.blogspot.com/-gcTJYHjqq3I/WN1IQemb11I/AAAAAAAATpY/6TPlESTYg5kl2B2j_Vwp93lvZKH0ekwOQCEw/s320/Sergej_Petrovich_Alekseev__Rasskazy_o_Suvorove_i_russkih_soldatah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gcTJYHjqq3I/WN1IQemb11I/AAAAAAAATpY/6TPlESTYg5kl2B2j_Vwp93lvZKH0ekwOQCEw/s320/Sergej_Petrovich_Alekseev__Rasskazy_o_Suvorove_i_russkih_soldatah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5A" w:rsidRPr="003C1084">
        <w:rPr>
          <w:rFonts w:ascii="Arial" w:hAnsi="Arial" w:cs="Arial"/>
          <w:noProof/>
          <w:color w:val="0000FF"/>
          <w:sz w:val="23"/>
          <w:szCs w:val="23"/>
        </w:rPr>
        <w:drawing>
          <wp:anchor distT="0" distB="0" distL="114300" distR="114300" simplePos="0" relativeHeight="251791360" behindDoc="1" locked="0" layoutInCell="1" allowOverlap="1" wp14:anchorId="234CDA36">
            <wp:simplePos x="0" y="0"/>
            <wp:positionH relativeFrom="column">
              <wp:posOffset>5503799</wp:posOffset>
            </wp:positionH>
            <wp:positionV relativeFrom="paragraph">
              <wp:posOffset>-111125</wp:posOffset>
            </wp:positionV>
            <wp:extent cx="101092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166" y="21311"/>
                <wp:lineTo x="21166" y="0"/>
                <wp:lineTo x="0" y="0"/>
              </wp:wrapPolygon>
            </wp:wrapTight>
            <wp:docPr id="10" name="Рисунок 10" descr="https://1.bp.blogspot.com/-0KMd9VYEj34/WN1L-i9AYbI/AAAAAAAATpw/qBlhAirJA-QldH_hMmUvCTXvE5mVH5OZQCLcB/s320/big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0KMd9VYEj34/WN1L-i9AYbI/AAAAAAAATpw/qBlhAirJA-QldH_hMmUvCTXvE5mVH5OZQCLcB/s320/big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0AB" w:rsidRDefault="007A70AB" w:rsidP="00D641DB">
      <w:pPr>
        <w:pStyle w:val="a3"/>
        <w:spacing w:after="0"/>
        <w:ind w:left="150" w:right="150"/>
        <w:jc w:val="both"/>
        <w:rPr>
          <w:color w:val="000000"/>
          <w:sz w:val="36"/>
          <w:szCs w:val="36"/>
        </w:rPr>
      </w:pPr>
    </w:p>
    <w:p w:rsidR="007A70AB" w:rsidRDefault="007A70AB" w:rsidP="00D641DB">
      <w:pPr>
        <w:pStyle w:val="a3"/>
        <w:spacing w:after="0"/>
        <w:ind w:left="150" w:right="150"/>
        <w:jc w:val="both"/>
        <w:rPr>
          <w:color w:val="000000"/>
          <w:sz w:val="36"/>
          <w:szCs w:val="36"/>
        </w:rPr>
      </w:pPr>
    </w:p>
    <w:p w:rsidR="002E39A3" w:rsidRDefault="002E39A3" w:rsidP="002E39A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  <w:r w:rsidRPr="002E39A3">
        <w:rPr>
          <w:b/>
          <w:color w:val="000000"/>
          <w:sz w:val="36"/>
          <w:szCs w:val="36"/>
        </w:rPr>
        <w:lastRenderedPageBreak/>
        <w:t>Воспроизведенные издания</w:t>
      </w:r>
    </w:p>
    <w:p w:rsidR="007474FF" w:rsidRPr="005E26ED" w:rsidRDefault="007474FF" w:rsidP="00803B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474FF" w:rsidRPr="005E26ED" w:rsidRDefault="007474FF" w:rsidP="00A4488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340FF">
        <w:rPr>
          <w:rFonts w:ascii="Times New Roman" w:hAnsi="Times New Roman" w:cs="Times New Roman"/>
          <w:sz w:val="36"/>
          <w:szCs w:val="36"/>
        </w:rPr>
        <w:t xml:space="preserve">Борис и Глеб. Первые святые Руси / С. Алексеев. – Текст </w:t>
      </w:r>
      <w:r w:rsidR="009762FC" w:rsidRPr="00B340FF">
        <w:rPr>
          <w:rFonts w:ascii="Times New Roman" w:hAnsi="Times New Roman" w:cs="Times New Roman"/>
          <w:sz w:val="36"/>
          <w:szCs w:val="36"/>
        </w:rPr>
        <w:t>(</w:t>
      </w:r>
      <w:r w:rsidRPr="00B340FF">
        <w:rPr>
          <w:rFonts w:ascii="Times New Roman" w:hAnsi="Times New Roman" w:cs="Times New Roman"/>
          <w:sz w:val="36"/>
          <w:szCs w:val="36"/>
        </w:rPr>
        <w:t>тактильный</w:t>
      </w:r>
      <w:r w:rsidR="009762FC" w:rsidRPr="00B340FF">
        <w:rPr>
          <w:rFonts w:ascii="Times New Roman" w:hAnsi="Times New Roman" w:cs="Times New Roman"/>
          <w:sz w:val="36"/>
          <w:szCs w:val="36"/>
        </w:rPr>
        <w:t>) : непосредственный</w:t>
      </w:r>
      <w:r w:rsidRPr="00B340FF">
        <w:rPr>
          <w:rFonts w:ascii="Times New Roman" w:hAnsi="Times New Roman" w:cs="Times New Roman"/>
          <w:sz w:val="36"/>
          <w:szCs w:val="36"/>
        </w:rPr>
        <w:t xml:space="preserve"> // Знание - 2016 / ред. по Брайлю В. А. Ковалев ; ред.-сост. Н. А. Седова. - Санкт-Петербург : Чтение</w:t>
      </w:r>
      <w:r w:rsidR="00A4488D" w:rsidRPr="00B340FF">
        <w:rPr>
          <w:rFonts w:ascii="Times New Roman" w:hAnsi="Times New Roman" w:cs="Times New Roman"/>
          <w:sz w:val="36"/>
          <w:szCs w:val="36"/>
        </w:rPr>
        <w:t>, 2016</w:t>
      </w:r>
      <w:r w:rsidRPr="00B340FF">
        <w:rPr>
          <w:rFonts w:ascii="Times New Roman" w:hAnsi="Times New Roman" w:cs="Times New Roman"/>
          <w:sz w:val="36"/>
          <w:szCs w:val="36"/>
        </w:rPr>
        <w:t>.</w:t>
      </w:r>
      <w:r w:rsidR="00A4488D" w:rsidRPr="00B340FF">
        <w:rPr>
          <w:rFonts w:ascii="Times New Roman" w:hAnsi="Times New Roman" w:cs="Times New Roman"/>
          <w:sz w:val="36"/>
          <w:szCs w:val="36"/>
        </w:rPr>
        <w:t xml:space="preserve"> - </w:t>
      </w:r>
      <w:r w:rsidRPr="00B340FF">
        <w:rPr>
          <w:rFonts w:ascii="Times New Roman" w:hAnsi="Times New Roman" w:cs="Times New Roman"/>
          <w:sz w:val="36"/>
          <w:szCs w:val="36"/>
        </w:rPr>
        <w:t>№ 1. - 3 кн.</w:t>
      </w:r>
    </w:p>
    <w:p w:rsidR="007474FF" w:rsidRPr="005E26ED" w:rsidRDefault="007474FF" w:rsidP="00803B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Грозный всадник : рассказы о Степане Разине, казаках и восставшем народе / С. П. Алексеев.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, 2012. - 2 кн.</w:t>
      </w:r>
      <w:r w:rsidR="00737AC1">
        <w:rPr>
          <w:rFonts w:ascii="Times New Roman" w:hAnsi="Times New Roman" w:cs="Times New Roman"/>
          <w:sz w:val="36"/>
          <w:szCs w:val="36"/>
        </w:rPr>
        <w:t xml:space="preserve"> </w:t>
      </w:r>
      <w:r w:rsidR="00737AC1" w:rsidRPr="00737AC1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Декабристы : историческая повесть / С. П. Алексеев. - Москва : Просвещение, 1971. - 3 кн. </w:t>
      </w:r>
      <w:bookmarkStart w:id="1" w:name="_Hlk97371611"/>
      <w:r w:rsidRPr="005E26ED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bookmarkEnd w:id="1"/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Жизнь и смерть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Гришатки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 Соколова / С. П. Алексеев.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, 2012. - 1 кн.</w:t>
      </w:r>
      <w:r w:rsidR="00242038" w:rsidRPr="00242038">
        <w:t xml:space="preserve"> </w:t>
      </w:r>
      <w:r w:rsidR="00242038" w:rsidRPr="00242038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>Закончат поход другие / С.  Алексеев. - Москва : Просвещение, 1975. - 2 кн. 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История крепостного мальчика : для мл. школьного возраста / С. П. Алексеев.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, 2012. - 1 кн.</w:t>
      </w:r>
      <w:r w:rsidR="00242038" w:rsidRPr="00242038">
        <w:rPr>
          <w:rFonts w:ascii="Times New Roman" w:hAnsi="Times New Roman" w:cs="Times New Roman"/>
          <w:sz w:val="36"/>
          <w:szCs w:val="36"/>
        </w:rPr>
        <w:t xml:space="preserve"> 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2420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Когда боги спят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. - Москва : Чинар, 2012. - 4 кн. </w:t>
      </w:r>
      <w:r w:rsidR="00242038" w:rsidRPr="00242038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lastRenderedPageBreak/>
        <w:t xml:space="preserve">Лебединый крик : повесть / С. Алексеев, В. Алексеева.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, 2017. - 1 кн.</w:t>
      </w:r>
      <w:r w:rsidR="00242038">
        <w:rPr>
          <w:rFonts w:ascii="Times New Roman" w:hAnsi="Times New Roman" w:cs="Times New Roman"/>
          <w:sz w:val="36"/>
          <w:szCs w:val="36"/>
        </w:rPr>
        <w:t xml:space="preserve"> </w:t>
      </w:r>
      <w:r w:rsidR="00242038" w:rsidRPr="00242038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>Они защищали Москву / С. П. Алексеев. - Москва : Просвещение, 1975. - 1 кн</w:t>
      </w:r>
      <w:r w:rsidR="00242038">
        <w:rPr>
          <w:rFonts w:ascii="Times New Roman" w:hAnsi="Times New Roman" w:cs="Times New Roman"/>
          <w:sz w:val="36"/>
          <w:szCs w:val="36"/>
        </w:rPr>
        <w:t>.</w:t>
      </w:r>
      <w:r w:rsidRPr="005E26ED">
        <w:rPr>
          <w:rFonts w:ascii="Times New Roman" w:hAnsi="Times New Roman" w:cs="Times New Roman"/>
          <w:sz w:val="36"/>
          <w:szCs w:val="36"/>
        </w:rPr>
        <w:t xml:space="preserve"> 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Петр I : рассказы / С. П. Алексеев.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, 2012. - 1 кн.</w:t>
      </w:r>
      <w:r w:rsidR="00242038" w:rsidRPr="00242038">
        <w:rPr>
          <w:rFonts w:ascii="Times New Roman" w:hAnsi="Times New Roman" w:cs="Times New Roman"/>
          <w:sz w:val="36"/>
          <w:szCs w:val="36"/>
        </w:rPr>
        <w:t xml:space="preserve"> - Текст (тактильный) : непосредственный.</w:t>
      </w:r>
      <w:r w:rsidR="0024203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66B57">
        <w:rPr>
          <w:rFonts w:ascii="Times New Roman" w:hAnsi="Times New Roman" w:cs="Times New Roman"/>
          <w:sz w:val="36"/>
          <w:szCs w:val="36"/>
        </w:rPr>
        <w:t xml:space="preserve">Победа : рассказы / С. П. Алексеев ; </w:t>
      </w:r>
      <w:r w:rsidR="00F534EF" w:rsidRPr="00966B57">
        <w:rPr>
          <w:rFonts w:ascii="Times New Roman" w:hAnsi="Times New Roman" w:cs="Times New Roman"/>
          <w:sz w:val="36"/>
          <w:szCs w:val="36"/>
        </w:rPr>
        <w:t xml:space="preserve">Областная специальная библиотека для слепых ; </w:t>
      </w:r>
      <w:r w:rsidRPr="00966B57">
        <w:rPr>
          <w:rFonts w:ascii="Times New Roman" w:hAnsi="Times New Roman" w:cs="Times New Roman"/>
          <w:sz w:val="36"/>
          <w:szCs w:val="36"/>
        </w:rPr>
        <w:t xml:space="preserve">ред. по </w:t>
      </w:r>
      <w:r w:rsidR="00F534EF" w:rsidRPr="00966B57">
        <w:rPr>
          <w:rFonts w:ascii="Times New Roman" w:hAnsi="Times New Roman" w:cs="Times New Roman"/>
          <w:sz w:val="36"/>
          <w:szCs w:val="36"/>
        </w:rPr>
        <w:t>Б</w:t>
      </w:r>
      <w:r w:rsidRPr="00966B57">
        <w:rPr>
          <w:rFonts w:ascii="Times New Roman" w:hAnsi="Times New Roman" w:cs="Times New Roman"/>
          <w:sz w:val="36"/>
          <w:szCs w:val="36"/>
        </w:rPr>
        <w:t>райлю Г. В.  Генералов. - Саратов, 2011. - 1 кн.</w:t>
      </w:r>
      <w:r w:rsidR="00242038" w:rsidRPr="00966B57">
        <w:t xml:space="preserve"> </w:t>
      </w:r>
      <w:r w:rsidR="00242038" w:rsidRPr="00966B57">
        <w:rPr>
          <w:rFonts w:ascii="Times New Roman" w:hAnsi="Times New Roman" w:cs="Times New Roman"/>
          <w:sz w:val="36"/>
          <w:szCs w:val="36"/>
        </w:rPr>
        <w:t xml:space="preserve"> - Текст (тактильный) : непосредственный.</w:t>
      </w:r>
    </w:p>
    <w:p w:rsidR="00B862DF" w:rsidRPr="005E26ED" w:rsidRDefault="00B862DF" w:rsidP="00B862DF">
      <w:pPr>
        <w:pStyle w:val="a3"/>
        <w:spacing w:before="150" w:after="150"/>
        <w:ind w:right="150"/>
        <w:rPr>
          <w:rFonts w:eastAsiaTheme="minorHAnsi"/>
          <w:sz w:val="36"/>
          <w:szCs w:val="36"/>
          <w:lang w:eastAsia="en-US"/>
        </w:rPr>
      </w:pPr>
      <w:r w:rsidRPr="00966B57">
        <w:rPr>
          <w:rFonts w:eastAsiaTheme="minorHAnsi"/>
          <w:sz w:val="36"/>
          <w:szCs w:val="36"/>
          <w:lang w:eastAsia="en-US"/>
        </w:rPr>
        <w:t xml:space="preserve">Рассказы о Великой Отечественной войне / С. П. Алексеев ; читает В. Герасимов. - Москва : АРДИС, 2019. - 1 CD-ROM. - </w:t>
      </w:r>
      <w:r w:rsidR="00966B57" w:rsidRPr="00966B57">
        <w:rPr>
          <w:rFonts w:eastAsiaTheme="minorHAnsi"/>
          <w:sz w:val="36"/>
          <w:szCs w:val="36"/>
          <w:lang w:eastAsia="en-US"/>
        </w:rPr>
        <w:t>(11 ч</w:t>
      </w:r>
      <w:r w:rsidR="00966B57" w:rsidRPr="00966B57">
        <w:rPr>
          <w:rFonts w:eastAsiaTheme="minorHAnsi"/>
          <w:sz w:val="36"/>
          <w:szCs w:val="36"/>
          <w:lang w:eastAsia="en-US"/>
        </w:rPr>
        <w:t xml:space="preserve"> </w:t>
      </w:r>
      <w:r w:rsidR="00966B57" w:rsidRPr="00966B57">
        <w:rPr>
          <w:rFonts w:eastAsiaTheme="minorHAnsi"/>
          <w:sz w:val="36"/>
          <w:szCs w:val="36"/>
          <w:lang w:eastAsia="en-US"/>
        </w:rPr>
        <w:t>44 мин.)</w:t>
      </w:r>
      <w:r w:rsidR="00966B57" w:rsidRPr="00966B57">
        <w:rPr>
          <w:rFonts w:eastAsiaTheme="minorHAnsi"/>
          <w:sz w:val="36"/>
          <w:szCs w:val="36"/>
          <w:lang w:eastAsia="en-US"/>
        </w:rPr>
        <w:t xml:space="preserve">. - </w:t>
      </w:r>
      <w:r w:rsidRPr="00966B57">
        <w:rPr>
          <w:rFonts w:eastAsiaTheme="minorHAnsi"/>
          <w:sz w:val="36"/>
          <w:szCs w:val="36"/>
          <w:lang w:eastAsia="en-US"/>
        </w:rPr>
        <w:t>(Детская аудиокнига). – Формат записи: МР3. - Устная речь : аудио.</w:t>
      </w:r>
      <w:bookmarkStart w:id="2" w:name="_GoBack"/>
      <w:bookmarkEnd w:id="2"/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>Рассказы о Суворове и других солдатах : рассказы / С. П. Алексеев. - Москва : Логос ВОС, 2011. - 2 кн.</w:t>
      </w:r>
      <w:r w:rsidR="00242038" w:rsidRPr="00242038">
        <w:t xml:space="preserve"> </w:t>
      </w:r>
      <w:r w:rsidR="00242038" w:rsidRPr="00242038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B862D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862DF" w:rsidRPr="005E26ED" w:rsidRDefault="00B862DF" w:rsidP="00B86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>Рассказы об Отечественной войне 1812 года : сборник / С. П. Алексеев ; читает В. Герасимов. - Москва : АРДИС, 2011. - 1 CD-ROM (4 ч  43 мин). - (Детская аудиокнига).  –  Формат записи: МР3. - Устная речь : аудио.</w:t>
      </w:r>
    </w:p>
    <w:p w:rsidR="00B862DF" w:rsidRDefault="00B862DF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95AE7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Рой : роман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. - Москва : Чинар, 2012. - 5 кн. - </w:t>
      </w:r>
      <w:r w:rsidR="00C95AE7" w:rsidRPr="00C95AE7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Скорбящая вдова : роман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. - Москва : Чинар, 2012. - 3 кн.</w:t>
      </w:r>
      <w:r w:rsidR="00C95AE7" w:rsidRPr="00C95AE7">
        <w:t xml:space="preserve"> </w:t>
      </w:r>
      <w:r w:rsidR="00C95AE7" w:rsidRPr="00C95AE7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95AE7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Сокровища Валькирии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Страга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 Севера : роман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. - Москва : Чинар, 2012. - 6 кн. -</w:t>
      </w:r>
      <w:r w:rsidR="00C95AE7" w:rsidRPr="00C95AE7">
        <w:rPr>
          <w:rFonts w:ascii="Times New Roman" w:hAnsi="Times New Roman" w:cs="Times New Roman"/>
          <w:sz w:val="36"/>
          <w:szCs w:val="36"/>
        </w:rPr>
        <w:t xml:space="preserve"> Текст (тактильный) : непосредственный.</w:t>
      </w:r>
    </w:p>
    <w:p w:rsidR="005E26ED" w:rsidRPr="005E26ED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95AE7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Сокровища Валькирии. Правда и вымысел : роман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. - Москва : Чинар, 2012. - 5 кн. </w:t>
      </w:r>
      <w:r w:rsidR="00C95AE7" w:rsidRPr="00C95AE7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Сокровища Валькирии. Хранитель силы : роман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. - Москва : Чинар, 2012. - 5 кн.</w:t>
      </w:r>
      <w:r w:rsidR="00C95AE7" w:rsidRPr="00C95AE7">
        <w:t xml:space="preserve"> </w:t>
      </w:r>
      <w:r w:rsidR="00C95AE7">
        <w:t xml:space="preserve"> </w:t>
      </w:r>
      <w:r w:rsidR="00C95AE7" w:rsidRPr="00C95AE7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B862DF" w:rsidRDefault="00B862DF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62DF" w:rsidRPr="005E26ED" w:rsidRDefault="00B862DF" w:rsidP="00B862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Сто рассказов из русской истории / С. Т. Алексеев ; </w:t>
      </w:r>
      <w:r>
        <w:rPr>
          <w:rFonts w:ascii="Times New Roman" w:hAnsi="Times New Roman" w:cs="Times New Roman"/>
          <w:sz w:val="36"/>
          <w:szCs w:val="36"/>
        </w:rPr>
        <w:t>читает</w:t>
      </w:r>
      <w:r w:rsidRPr="005E26ED">
        <w:rPr>
          <w:rFonts w:ascii="Times New Roman" w:hAnsi="Times New Roman" w:cs="Times New Roman"/>
          <w:sz w:val="36"/>
          <w:szCs w:val="36"/>
        </w:rPr>
        <w:t xml:space="preserve"> В. Самойлов.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, 2020. - 1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фжд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. (6 ч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E26ED">
        <w:rPr>
          <w:rFonts w:ascii="Times New Roman" w:hAnsi="Times New Roman" w:cs="Times New Roman"/>
          <w:sz w:val="36"/>
          <w:szCs w:val="36"/>
        </w:rPr>
        <w:t>43 мин).  - Данные в формате LKF. - Устная речь : аудио.</w:t>
      </w:r>
    </w:p>
    <w:p w:rsidR="005E26ED" w:rsidRPr="005E26ED" w:rsidRDefault="005E26ED" w:rsidP="005E2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95AE7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Утоли мои печали : роман / С.  Алексеев ; гл. ред. Г. С.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Усовский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 xml:space="preserve">. - Москва : Чинар, 2012. - 7 кн. - </w:t>
      </w:r>
      <w:r w:rsidR="00C95AE7" w:rsidRPr="00C95AE7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5E26ED" w:rsidRPr="005E26ED" w:rsidRDefault="005E26ED" w:rsidP="00C95AE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26ED" w:rsidRPr="005E26ED" w:rsidRDefault="005E26ED" w:rsidP="005E26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26ED">
        <w:rPr>
          <w:rFonts w:ascii="Times New Roman" w:hAnsi="Times New Roman" w:cs="Times New Roman"/>
          <w:sz w:val="36"/>
          <w:szCs w:val="36"/>
        </w:rPr>
        <w:t xml:space="preserve">Цари и самозванцы : рассказы о смутном времени  / С. Алексеев, В. Алексеева. - Москва : </w:t>
      </w:r>
      <w:proofErr w:type="spellStart"/>
      <w:r w:rsidRPr="005E26ED">
        <w:rPr>
          <w:rFonts w:ascii="Times New Roman" w:hAnsi="Times New Roman" w:cs="Times New Roman"/>
          <w:sz w:val="36"/>
          <w:szCs w:val="36"/>
        </w:rPr>
        <w:t>Логосвос</w:t>
      </w:r>
      <w:proofErr w:type="spellEnd"/>
      <w:r w:rsidRPr="005E26ED">
        <w:rPr>
          <w:rFonts w:ascii="Times New Roman" w:hAnsi="Times New Roman" w:cs="Times New Roman"/>
          <w:sz w:val="36"/>
          <w:szCs w:val="36"/>
        </w:rPr>
        <w:t>, 2017. - 2 кн.</w:t>
      </w:r>
      <w:r w:rsidR="00C95AE7" w:rsidRPr="00C95AE7">
        <w:t xml:space="preserve"> </w:t>
      </w:r>
      <w:r w:rsidR="00C95AE7">
        <w:t xml:space="preserve"> </w:t>
      </w:r>
      <w:r w:rsidR="00C95AE7" w:rsidRPr="00C95AE7">
        <w:rPr>
          <w:rFonts w:ascii="Times New Roman" w:hAnsi="Times New Roman" w:cs="Times New Roman"/>
          <w:sz w:val="36"/>
          <w:szCs w:val="36"/>
        </w:rPr>
        <w:t>- Текст (тактильный) : непосредственный.</w:t>
      </w:r>
    </w:p>
    <w:p w:rsidR="00760841" w:rsidRDefault="00760841" w:rsidP="00760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760841" w:rsidRDefault="00760841" w:rsidP="00BA11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31565A" w:rsidRDefault="0031565A" w:rsidP="003156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5B2E" w:rsidRDefault="00FC5B2E" w:rsidP="003156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E32" w:rsidRPr="00776E32" w:rsidRDefault="00776E32" w:rsidP="00776E32">
      <w:pPr>
        <w:pStyle w:val="a3"/>
        <w:spacing w:before="150" w:after="150"/>
        <w:ind w:left="150" w:right="150"/>
        <w:jc w:val="center"/>
        <w:rPr>
          <w:rFonts w:ascii="Book Antiqua" w:hAnsi="Book Antiqua"/>
          <w:i/>
          <w:color w:val="000000"/>
          <w:sz w:val="72"/>
          <w:szCs w:val="72"/>
        </w:rPr>
      </w:pPr>
      <w:r w:rsidRPr="00776E32">
        <w:rPr>
          <w:rFonts w:ascii="Book Antiqua" w:hAnsi="Book Antiqua"/>
          <w:i/>
          <w:color w:val="000000"/>
          <w:sz w:val="72"/>
          <w:szCs w:val="72"/>
        </w:rPr>
        <w:lastRenderedPageBreak/>
        <w:t>Мечтами люди живут, верой, надеждой в лучшее.</w:t>
      </w: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7D1F89" w:rsidRDefault="00776E32" w:rsidP="005E56B9">
      <w:pPr>
        <w:pStyle w:val="a3"/>
        <w:spacing w:before="150" w:beforeAutospacing="0" w:after="150" w:afterAutospacing="0"/>
        <w:ind w:left="150" w:right="150"/>
        <w:jc w:val="center"/>
      </w:pPr>
      <w:r>
        <w:rPr>
          <w:noProof/>
        </w:rPr>
        <w:drawing>
          <wp:inline distT="0" distB="0" distL="0" distR="0">
            <wp:extent cx="4371278" cy="914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58" cy="9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7D1F89" w:rsidRDefault="007D1F89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</w:p>
    <w:p w:rsidR="007D1F89" w:rsidRDefault="007D1F89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</w:p>
    <w:p w:rsidR="007D1F89" w:rsidRDefault="007D1F89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</w:p>
    <w:p w:rsidR="007D1F89" w:rsidRDefault="007D1F89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</w:p>
    <w:p w:rsidR="007D1F89" w:rsidRDefault="007D1F89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</w:p>
    <w:p w:rsidR="006663F5" w:rsidRDefault="006663F5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Составитель </w:t>
      </w:r>
      <w:r w:rsidR="00220846">
        <w:rPr>
          <w:color w:val="000000"/>
          <w:sz w:val="28"/>
          <w:szCs w:val="28"/>
        </w:rPr>
        <w:t>Халилова Г. Ф</w:t>
      </w:r>
      <w:r>
        <w:rPr>
          <w:color w:val="000000"/>
          <w:sz w:val="28"/>
          <w:szCs w:val="28"/>
        </w:rPr>
        <w:t xml:space="preserve">., </w:t>
      </w:r>
      <w:r w:rsidR="00220846">
        <w:rPr>
          <w:color w:val="000000"/>
          <w:sz w:val="28"/>
          <w:szCs w:val="28"/>
        </w:rPr>
        <w:t>ведущий библиограф</w:t>
      </w:r>
      <w:r>
        <w:rPr>
          <w:color w:val="000000"/>
          <w:sz w:val="28"/>
          <w:szCs w:val="28"/>
        </w:rPr>
        <w:t xml:space="preserve"> ТБО</w:t>
      </w:r>
    </w:p>
    <w:p w:rsidR="002C5F36" w:rsidRDefault="002C5F36" w:rsidP="002C5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144688" w:rsidRDefault="002C5F36" w:rsidP="002C5F36">
      <w:pPr>
        <w:pStyle w:val="a3"/>
        <w:spacing w:before="0" w:beforeAutospacing="0" w:after="0" w:afterAutospacing="0"/>
        <w:ind w:right="150"/>
        <w:jc w:val="both"/>
      </w:pPr>
      <w:r>
        <w:rPr>
          <w:sz w:val="28"/>
          <w:szCs w:val="28"/>
        </w:rPr>
        <w:t>*При подготовке рекомендательного списка были использованы материалы Интернет-сайтов</w:t>
      </w:r>
      <w:r w:rsidR="0078085B"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1" name="Прямоугольник 31" descr="https://besplatka.ua/aws/76/10/20/52/rodinka-mihail-sholohov-photo-e47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35B67B" id="Прямоугольник 31" o:spid="_x0000_s1026" alt="https://besplatka.ua/aws/76/10/20/52/rodinka-mihail-sholohov-photo-e47e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PTEwMAAB4GAAAOAAAAZHJzL2Uyb0RvYy54bWysVNtu1DAQfUfiHyy/Z3Np9pKoadXuBSEV&#10;qFT4AG/ibEwTO9jeTQtCQuIViU/gI3hBXPoN6R8xdna3u+0LAvJg2TPOmTkzx3N4fFWVaEWlYoIn&#10;2O95GFGeiozxRYJfvZw5I4yUJjwjpeA0wddU4eOjx48OmzqmgShEmVGJAISruKkTXGhdx66r0oJW&#10;RPVETTk4cyErouEoF24mSQPoVekGnjdwGyGzWoqUKgXWSefERxY/z2mqX+S5ohqVCYbctF2lXedm&#10;dY8OSbyQpC5Yuk6D/EUWFWEcgm6hJkQTtJTsAVTFUimUyHUvFZUr8pyl1HIANr53j81FQWpquUBx&#10;VL0tk/p/sOnz1blELEvwgY8RJxX0qP1y++H2c/uzvbn92H5tb9oft5/aX+239jsylzKqUqig6ZSC&#10;Vs2pqkuiL0lvSVzSKHc4cIFJ4Ln9wJVGCZfEqVhBWOko6Df0fOXUhdDCoeGQ9l7XC9OFBsAgmYv6&#10;XJo6qvpMpJcKcTEuCF/QE1VDL0FhkOTGJKVoCkoyKIdvINw9DHNQgIbmzTORAS2y1ML26CqXlYkB&#10;1UdXVgrXWynQK41SMB54XhSBYFJwrfcmAok3P9dS6SdUVMhsEiwhOwtOVmdKd1c3V0wsLmasLMFO&#10;4pLvGQCzs0Bo+NX4TBJWPO8iL5qOpqPQCYPB1Am9ycQ5mY1DZzDzh/3JwWQ8nvjvTVw/jAuWZZSb&#10;MBsh++GfCWX9pDoJbqWsRMkyA2dSUnIxH5cSrQg8pJn9bMnBc3fN3U/D1gu43KPkB6F3GkTObDAa&#10;OuEs7DvR0Bs5nh+dRgMvjMLJbJ/SGeP03ymhJsFRP+jbLu0kfY+bZ7+H3EhcMQ2jqmRVgkfbSyQ2&#10;CpzyzLZWg8i7/U4pTPp3pYB2bxpt9Wok2ql/LrJrkKsUICdQHgxV2BRCvsWogQGVYPVmSSTFqHzK&#10;QfKRH4ZmotlD2B8GcJC7nvmuh/AUoBKsMeq2Y91NwWUt2aKASL4tDBcn8ExyZiVsnlCX1fpxwRCy&#10;TNYD00y53bO9dTfWj34DAAD//wMAUEsDBBQABgAIAAAAIQBxrfnR2QAAAAMBAAAPAAAAZHJzL2Rv&#10;d25yZXYueG1sTI9BS8NAEIXvgv9hGcGL2I1SVGI2RQpiEaE01Z6n2TEJZmfT7DaJ/95RD3qZx/CG&#10;977JFpNr1UB9aDwbuJoloIhLbxuuDLxuHy/vQIWIbLH1TAY+KcAiPz3JMLV+5A0NRayUhHBI0UAd&#10;Y5dqHcqaHIaZ74jFe/e9wyhrX2nb4yjhrtXXSXKjHTYsDTV2tKyp/CiOzsBYrofd9uVJry92K8+H&#10;1WFZvD0bc342PdyDijTFv2P4xhd0yIVp749sg2oNyCPxZ4o3v52D2v+qzjP9nz3/AgAA//8DAFBL&#10;AQItABQABgAIAAAAIQC2gziS/gAAAOEBAAATAAAAAAAAAAAAAAAAAAAAAABbQ29udGVudF9UeXBl&#10;c10ueG1sUEsBAi0AFAAGAAgAAAAhADj9If/WAAAAlAEAAAsAAAAAAAAAAAAAAAAALwEAAF9yZWxz&#10;Ly5yZWxzUEsBAi0AFAAGAAgAAAAhAKttg9MTAwAAHgYAAA4AAAAAAAAAAAAAAAAALgIAAGRycy9l&#10;Mm9Eb2MueG1sUEsBAi0AFAAGAAgAAAAhAHGt+dH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78085B" w:rsidRPr="0078085B">
        <w:t xml:space="preserve">  </w:t>
      </w:r>
    </w:p>
    <w:sectPr w:rsidR="00144688" w:rsidSect="003210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10C" w:rsidRDefault="002C110C" w:rsidP="00390B6F">
      <w:pPr>
        <w:spacing w:after="0" w:line="240" w:lineRule="auto"/>
      </w:pPr>
      <w:r>
        <w:separator/>
      </w:r>
    </w:p>
  </w:endnote>
  <w:endnote w:type="continuationSeparator" w:id="0">
    <w:p w:rsidR="002C110C" w:rsidRDefault="002C110C" w:rsidP="0039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10C" w:rsidRDefault="002C110C" w:rsidP="00390B6F">
      <w:pPr>
        <w:spacing w:after="0" w:line="240" w:lineRule="auto"/>
      </w:pPr>
      <w:r>
        <w:separator/>
      </w:r>
    </w:p>
  </w:footnote>
  <w:footnote w:type="continuationSeparator" w:id="0">
    <w:p w:rsidR="002C110C" w:rsidRDefault="002C110C" w:rsidP="00390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930C2"/>
    <w:multiLevelType w:val="hybridMultilevel"/>
    <w:tmpl w:val="8470582A"/>
    <w:lvl w:ilvl="0" w:tplc="2A5C60F8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65D032C0"/>
    <w:multiLevelType w:val="hybridMultilevel"/>
    <w:tmpl w:val="685041C0"/>
    <w:lvl w:ilvl="0" w:tplc="A44A5836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D227464"/>
    <w:multiLevelType w:val="hybridMultilevel"/>
    <w:tmpl w:val="D2CC65F6"/>
    <w:lvl w:ilvl="0" w:tplc="7BE0D408">
      <w:numFmt w:val="bullet"/>
      <w:lvlText w:val=""/>
      <w:lvlJc w:val="left"/>
      <w:pPr>
        <w:ind w:left="8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75DD755F"/>
    <w:multiLevelType w:val="hybridMultilevel"/>
    <w:tmpl w:val="8C52BE1E"/>
    <w:lvl w:ilvl="0" w:tplc="6004D1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11E"/>
    <w:rsid w:val="000016BF"/>
    <w:rsid w:val="00006767"/>
    <w:rsid w:val="00032CE6"/>
    <w:rsid w:val="00033D44"/>
    <w:rsid w:val="00035DF2"/>
    <w:rsid w:val="000404D0"/>
    <w:rsid w:val="0005135E"/>
    <w:rsid w:val="00067E7E"/>
    <w:rsid w:val="000837D9"/>
    <w:rsid w:val="000A070A"/>
    <w:rsid w:val="000C271F"/>
    <w:rsid w:val="000F4CB5"/>
    <w:rsid w:val="000F5EBC"/>
    <w:rsid w:val="0014211E"/>
    <w:rsid w:val="00144688"/>
    <w:rsid w:val="001467DF"/>
    <w:rsid w:val="00150A5A"/>
    <w:rsid w:val="00166DF4"/>
    <w:rsid w:val="00172355"/>
    <w:rsid w:val="001768F9"/>
    <w:rsid w:val="00177A9C"/>
    <w:rsid w:val="00197975"/>
    <w:rsid w:val="001A1BB7"/>
    <w:rsid w:val="001E3679"/>
    <w:rsid w:val="00203F9A"/>
    <w:rsid w:val="00210B38"/>
    <w:rsid w:val="00220846"/>
    <w:rsid w:val="00224FFA"/>
    <w:rsid w:val="00225E8D"/>
    <w:rsid w:val="00227052"/>
    <w:rsid w:val="0023068C"/>
    <w:rsid w:val="002306BE"/>
    <w:rsid w:val="002405E9"/>
    <w:rsid w:val="00240FE4"/>
    <w:rsid w:val="00242038"/>
    <w:rsid w:val="00267387"/>
    <w:rsid w:val="0028228B"/>
    <w:rsid w:val="002937E7"/>
    <w:rsid w:val="002C110C"/>
    <w:rsid w:val="002C201A"/>
    <w:rsid w:val="002C5F36"/>
    <w:rsid w:val="002C652D"/>
    <w:rsid w:val="002E30A6"/>
    <w:rsid w:val="002E39A3"/>
    <w:rsid w:val="0031054B"/>
    <w:rsid w:val="0031143C"/>
    <w:rsid w:val="003131BA"/>
    <w:rsid w:val="003134FC"/>
    <w:rsid w:val="0031565A"/>
    <w:rsid w:val="003210E3"/>
    <w:rsid w:val="003346F9"/>
    <w:rsid w:val="00350FB7"/>
    <w:rsid w:val="003569A2"/>
    <w:rsid w:val="00390B6F"/>
    <w:rsid w:val="003938A6"/>
    <w:rsid w:val="003B3450"/>
    <w:rsid w:val="003C7D5D"/>
    <w:rsid w:val="003F6CFD"/>
    <w:rsid w:val="00405663"/>
    <w:rsid w:val="00406ED9"/>
    <w:rsid w:val="00445B8C"/>
    <w:rsid w:val="004462F0"/>
    <w:rsid w:val="00450136"/>
    <w:rsid w:val="0046118E"/>
    <w:rsid w:val="004679EC"/>
    <w:rsid w:val="004808D0"/>
    <w:rsid w:val="004B0E35"/>
    <w:rsid w:val="004C2CDE"/>
    <w:rsid w:val="004E4C5E"/>
    <w:rsid w:val="004F699B"/>
    <w:rsid w:val="004F7445"/>
    <w:rsid w:val="005013F4"/>
    <w:rsid w:val="00505782"/>
    <w:rsid w:val="00517B00"/>
    <w:rsid w:val="00517DE3"/>
    <w:rsid w:val="00525A08"/>
    <w:rsid w:val="00557BBA"/>
    <w:rsid w:val="00575553"/>
    <w:rsid w:val="00583B57"/>
    <w:rsid w:val="0058665A"/>
    <w:rsid w:val="005C4DA9"/>
    <w:rsid w:val="005C70D9"/>
    <w:rsid w:val="005E26ED"/>
    <w:rsid w:val="005E56B9"/>
    <w:rsid w:val="005F2E92"/>
    <w:rsid w:val="006224A9"/>
    <w:rsid w:val="00632961"/>
    <w:rsid w:val="00632DF3"/>
    <w:rsid w:val="00645758"/>
    <w:rsid w:val="006663F5"/>
    <w:rsid w:val="00667BF5"/>
    <w:rsid w:val="006862E0"/>
    <w:rsid w:val="006E51DC"/>
    <w:rsid w:val="006F550F"/>
    <w:rsid w:val="007217EB"/>
    <w:rsid w:val="0072464C"/>
    <w:rsid w:val="00725EEE"/>
    <w:rsid w:val="007358F2"/>
    <w:rsid w:val="00737AC1"/>
    <w:rsid w:val="007416FF"/>
    <w:rsid w:val="007474FF"/>
    <w:rsid w:val="00760841"/>
    <w:rsid w:val="00763F0F"/>
    <w:rsid w:val="00774FFE"/>
    <w:rsid w:val="00776E32"/>
    <w:rsid w:val="0078085B"/>
    <w:rsid w:val="00797EA4"/>
    <w:rsid w:val="007A70AB"/>
    <w:rsid w:val="007B1A7A"/>
    <w:rsid w:val="007B64D5"/>
    <w:rsid w:val="007D0CB0"/>
    <w:rsid w:val="007D1F89"/>
    <w:rsid w:val="007D7632"/>
    <w:rsid w:val="007F3D2B"/>
    <w:rsid w:val="00803B43"/>
    <w:rsid w:val="008069BE"/>
    <w:rsid w:val="00813C0F"/>
    <w:rsid w:val="00815739"/>
    <w:rsid w:val="008352CA"/>
    <w:rsid w:val="008372DD"/>
    <w:rsid w:val="00851AD8"/>
    <w:rsid w:val="0087126B"/>
    <w:rsid w:val="00883287"/>
    <w:rsid w:val="008940C2"/>
    <w:rsid w:val="008A7AD5"/>
    <w:rsid w:val="008C7EBA"/>
    <w:rsid w:val="009036B2"/>
    <w:rsid w:val="00904DD6"/>
    <w:rsid w:val="00910D9A"/>
    <w:rsid w:val="009260DC"/>
    <w:rsid w:val="009336BE"/>
    <w:rsid w:val="009506FD"/>
    <w:rsid w:val="00966B57"/>
    <w:rsid w:val="00971159"/>
    <w:rsid w:val="0097245B"/>
    <w:rsid w:val="00972C3A"/>
    <w:rsid w:val="00973860"/>
    <w:rsid w:val="009762FC"/>
    <w:rsid w:val="009A16D9"/>
    <w:rsid w:val="009A592C"/>
    <w:rsid w:val="009B6330"/>
    <w:rsid w:val="009D08A0"/>
    <w:rsid w:val="009D0F50"/>
    <w:rsid w:val="009D2784"/>
    <w:rsid w:val="009D5458"/>
    <w:rsid w:val="009E6598"/>
    <w:rsid w:val="009F5770"/>
    <w:rsid w:val="00A0051E"/>
    <w:rsid w:val="00A00A74"/>
    <w:rsid w:val="00A04EAC"/>
    <w:rsid w:val="00A1288E"/>
    <w:rsid w:val="00A4488D"/>
    <w:rsid w:val="00A544A2"/>
    <w:rsid w:val="00A72422"/>
    <w:rsid w:val="00A731AB"/>
    <w:rsid w:val="00AA3B9A"/>
    <w:rsid w:val="00AD4871"/>
    <w:rsid w:val="00AE4A56"/>
    <w:rsid w:val="00AE4CEC"/>
    <w:rsid w:val="00AF6520"/>
    <w:rsid w:val="00B07214"/>
    <w:rsid w:val="00B22F8D"/>
    <w:rsid w:val="00B340FF"/>
    <w:rsid w:val="00B549E3"/>
    <w:rsid w:val="00B63C7D"/>
    <w:rsid w:val="00B862DF"/>
    <w:rsid w:val="00B94351"/>
    <w:rsid w:val="00BA11CF"/>
    <w:rsid w:val="00BA61FE"/>
    <w:rsid w:val="00BB0C0F"/>
    <w:rsid w:val="00BB17F2"/>
    <w:rsid w:val="00BB5F54"/>
    <w:rsid w:val="00BD74D7"/>
    <w:rsid w:val="00BD7E5A"/>
    <w:rsid w:val="00C07CAF"/>
    <w:rsid w:val="00C333E9"/>
    <w:rsid w:val="00C3567C"/>
    <w:rsid w:val="00C435EF"/>
    <w:rsid w:val="00C50A66"/>
    <w:rsid w:val="00C5378E"/>
    <w:rsid w:val="00C9167B"/>
    <w:rsid w:val="00C95AE7"/>
    <w:rsid w:val="00CA47D5"/>
    <w:rsid w:val="00CB1252"/>
    <w:rsid w:val="00CC44AC"/>
    <w:rsid w:val="00CC7484"/>
    <w:rsid w:val="00CD1338"/>
    <w:rsid w:val="00CD5577"/>
    <w:rsid w:val="00CF35CB"/>
    <w:rsid w:val="00D04247"/>
    <w:rsid w:val="00D07EC6"/>
    <w:rsid w:val="00D344CB"/>
    <w:rsid w:val="00D34D10"/>
    <w:rsid w:val="00D42DB0"/>
    <w:rsid w:val="00D641DB"/>
    <w:rsid w:val="00D67D3B"/>
    <w:rsid w:val="00DA520E"/>
    <w:rsid w:val="00DE0394"/>
    <w:rsid w:val="00DE15D3"/>
    <w:rsid w:val="00DF3666"/>
    <w:rsid w:val="00E0283D"/>
    <w:rsid w:val="00E204C6"/>
    <w:rsid w:val="00E22312"/>
    <w:rsid w:val="00E51AA9"/>
    <w:rsid w:val="00E756F8"/>
    <w:rsid w:val="00EA0FC6"/>
    <w:rsid w:val="00EB10C1"/>
    <w:rsid w:val="00EC408F"/>
    <w:rsid w:val="00ED2DE7"/>
    <w:rsid w:val="00F122BF"/>
    <w:rsid w:val="00F23F91"/>
    <w:rsid w:val="00F34079"/>
    <w:rsid w:val="00F37D9C"/>
    <w:rsid w:val="00F534EF"/>
    <w:rsid w:val="00F554E9"/>
    <w:rsid w:val="00F562FD"/>
    <w:rsid w:val="00F74417"/>
    <w:rsid w:val="00F74BE9"/>
    <w:rsid w:val="00F925FE"/>
    <w:rsid w:val="00FA75A9"/>
    <w:rsid w:val="00FB2E22"/>
    <w:rsid w:val="00FC5B2E"/>
    <w:rsid w:val="00FF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840b0,#da84ce,#e4f0e4"/>
    </o:shapedefaults>
    <o:shapelayout v:ext="edit">
      <o:idmap v:ext="edit" data="1"/>
    </o:shapelayout>
  </w:shapeDefaults>
  <w:decimalSymbol w:val=","/>
  <w:listSeparator w:val=";"/>
  <w14:docId w14:val="1B494C14"/>
  <w15:chartTrackingRefBased/>
  <w15:docId w15:val="{E29E70A3-3E1D-4172-A0D2-F595E51F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3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378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B6F"/>
  </w:style>
  <w:style w:type="paragraph" w:styleId="a7">
    <w:name w:val="footer"/>
    <w:basedOn w:val="a"/>
    <w:link w:val="a8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B6F"/>
  </w:style>
  <w:style w:type="paragraph" w:styleId="a9">
    <w:name w:val="endnote text"/>
    <w:basedOn w:val="a"/>
    <w:link w:val="aa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2C652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2C652D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C65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C652D"/>
    <w:rPr>
      <w:vertAlign w:val="superscript"/>
    </w:rPr>
  </w:style>
  <w:style w:type="paragraph" w:styleId="af">
    <w:name w:val="List Paragraph"/>
    <w:basedOn w:val="a"/>
    <w:uiPriority w:val="34"/>
    <w:qFormat/>
    <w:rsid w:val="006E51DC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227052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qFormat/>
    <w:rsid w:val="00227052"/>
    <w:rPr>
      <w:b/>
      <w:bCs/>
      <w:smallCaps/>
      <w:color w:val="5B9BD5" w:themeColor="accent1"/>
      <w:spacing w:val="5"/>
    </w:rPr>
  </w:style>
  <w:style w:type="character" w:styleId="af2">
    <w:name w:val="Emphasis"/>
    <w:basedOn w:val="a0"/>
    <w:uiPriority w:val="20"/>
    <w:qFormat/>
    <w:rsid w:val="00F925F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43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435EF"/>
  </w:style>
  <w:style w:type="character" w:customStyle="1" w:styleId="wikidata-claim">
    <w:name w:val="wikidata-claim"/>
    <w:basedOn w:val="a0"/>
    <w:rsid w:val="004C2CDE"/>
  </w:style>
  <w:style w:type="character" w:customStyle="1" w:styleId="wikidata-snak">
    <w:name w:val="wikidata-snak"/>
    <w:basedOn w:val="a0"/>
    <w:rsid w:val="004C2CDE"/>
  </w:style>
  <w:style w:type="character" w:customStyle="1" w:styleId="nowrap">
    <w:name w:val="nowrap"/>
    <w:basedOn w:val="a0"/>
    <w:rsid w:val="004C2CDE"/>
  </w:style>
  <w:style w:type="character" w:customStyle="1" w:styleId="plainlinks">
    <w:name w:val="plainlinks"/>
    <w:basedOn w:val="a0"/>
    <w:rsid w:val="004C2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8263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586497298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085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150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04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12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52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137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27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5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26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92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375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43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00991836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275093695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3.bp.blogspot.com/-2nUGAaCecKU/WN1IPRpkwmI/AAAAAAAATpY/SMh7fQ09wOERAnG17kIBE-hpcpMO2JlfQCEw/s1600/49238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s://2.bp.blogspot.com/-TkUeeJiBwgc/WN1IRc9I1MI/AAAAAAAATpY/JtqnHAzFyVciJT8Rrmfv0YwJozPxn8AMQCEw/s1600/images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29" Type="http://schemas.openxmlformats.org/officeDocument/2006/relationships/hyperlink" Target="https://1.bp.blogspot.com/-7ncvmGXyHRI/WN1IP_k-_ZI/AAAAAAAATpY/XMeTWeOUrdI5pdPPsDkLJWoSuXrNf_TEwCEw/s1600/Kniga_dlya_chteniya_po_istorii_nashej_Rodiny.jpg" TargetMode="External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4.bp.blogspot.com/-u_mztqciom4/WN1IQqHUPNI/AAAAAAAATpY/78tHvhVQGpAL4LoGghNNBcQNbQ5KV8oCQCEw/s1600/Sergej_Petrovich_Alekseev__Sto_rasskazov_iz_russkoj_istorii.jpg" TargetMode="External"/><Relationship Id="rId32" Type="http://schemas.openxmlformats.org/officeDocument/2006/relationships/hyperlink" Target="https://2.bp.blogspot.com/-JPUCfgOICUA/WN1IOeHfkQI/AAAAAAAATpY/oMHcaeaYMTEsgbyizvSHHMymNg4ohPO1gCEw/s1600/1001015300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2.bp.blogspot.com/-OM83BTrH8eM/WN1IQx3ErfI/AAAAAAAATpY/38NPGvOB64kz9PPzU7ieDwjlJMdvjk5wwCEw/s1600/Sergej_Petrovich_Alekseev__Surovyj_vek.jpe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4.bp.blogspot.com/-gcTJYHjqq3I/WN1IQemb11I/AAAAAAAATpY/6TPlESTYg5kl2B2j_Vwp93lvZKH0ekwOQCEw/s1600/Sergej_Petrovich_Alekseev__Rasskazy_o_Suvorove_i_russkih_soldatah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hyperlink" Target="https://4.bp.blogspot.com/-fGvaTTbWD7Y/WN1IOav5W-I/AAAAAAAATpY/SPIbuYXbuQgUAweBaWzB3BhVijP0fQIigCEw/s1600/09712235.cover_250.jpg" TargetMode="External"/><Relationship Id="rId27" Type="http://schemas.openxmlformats.org/officeDocument/2006/relationships/hyperlink" Target="https://3.bp.blogspot.com/-h9yVjL5ByQk/WN1K9LA7JWI/AAAAAAAATpo/fSzivCVSCc4VlFJuf9mTi8BR6ksa8sxLQCLcB/s1600/book_113692_pticsa-slava-rasskazy-ob-otechestvennoiy-voiyne-1812-goda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s://1.bp.blogspot.com/-0KMd9VYEj34/WN1L-i9AYbI/AAAAAAAATpw/qBlhAirJA-QldH_hMmUvCTXvE5mVH5OZQCLcB/s1600/big.jp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AC558-90B8-4BCF-97A9-AC93B87B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9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Имя</cp:lastModifiedBy>
  <cp:revision>20</cp:revision>
  <dcterms:created xsi:type="dcterms:W3CDTF">2021-12-28T08:40:00Z</dcterms:created>
  <dcterms:modified xsi:type="dcterms:W3CDTF">2022-03-29T06:25:00Z</dcterms:modified>
</cp:coreProperties>
</file>